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81" w:rsidRPr="00C94681" w:rsidRDefault="00C94681" w:rsidP="00C94681">
      <w:pPr>
        <w:rPr>
          <w:rFonts w:ascii="仿宋" w:eastAsia="仿宋" w:hAnsi="仿宋" w:hint="eastAsia"/>
          <w:b/>
          <w:sz w:val="36"/>
          <w:szCs w:val="36"/>
        </w:rPr>
      </w:pPr>
      <w:r w:rsidRPr="00C94681">
        <w:rPr>
          <w:rFonts w:ascii="仿宋" w:eastAsia="仿宋" w:hAnsi="仿宋" w:hint="eastAsia"/>
          <w:b/>
          <w:sz w:val="36"/>
          <w:szCs w:val="36"/>
        </w:rPr>
        <w:t>河北省应用技术大学研究会2018年课题选题方向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一、应用型人才培养模式创新研究与实践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1-1</w:t>
      </w:r>
      <w:r w:rsidRPr="00C94681">
        <w:rPr>
          <w:rFonts w:ascii="仿宋" w:eastAsia="仿宋" w:hAnsi="仿宋" w:hint="eastAsia"/>
          <w:sz w:val="32"/>
          <w:szCs w:val="32"/>
        </w:rPr>
        <w:tab/>
        <w:t>健全促进应用型大学内涵发展体制机制研究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1-2</w:t>
      </w:r>
      <w:r w:rsidRPr="00C94681">
        <w:rPr>
          <w:rFonts w:ascii="仿宋" w:eastAsia="仿宋" w:hAnsi="仿宋" w:hint="eastAsia"/>
          <w:sz w:val="32"/>
          <w:szCs w:val="32"/>
        </w:rPr>
        <w:tab/>
        <w:t>应用型人才培养</w:t>
      </w:r>
      <w:bookmarkStart w:id="0" w:name="_GoBack"/>
      <w:bookmarkEnd w:id="0"/>
      <w:r w:rsidRPr="00C94681">
        <w:rPr>
          <w:rFonts w:ascii="仿宋" w:eastAsia="仿宋" w:hAnsi="仿宋" w:hint="eastAsia"/>
          <w:sz w:val="32"/>
          <w:szCs w:val="32"/>
        </w:rPr>
        <w:t>适应区域经济“新常态”的研究与实践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1-3</w:t>
      </w:r>
      <w:r w:rsidRPr="00C94681">
        <w:rPr>
          <w:rFonts w:ascii="仿宋" w:eastAsia="仿宋" w:hAnsi="仿宋" w:hint="eastAsia"/>
          <w:sz w:val="32"/>
          <w:szCs w:val="32"/>
        </w:rPr>
        <w:tab/>
        <w:t>高校应用型、复合型人才培养体系研究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1-4</w:t>
      </w:r>
      <w:r w:rsidRPr="00C94681">
        <w:rPr>
          <w:rFonts w:ascii="仿宋" w:eastAsia="仿宋" w:hAnsi="仿宋" w:hint="eastAsia"/>
          <w:sz w:val="32"/>
          <w:szCs w:val="32"/>
        </w:rPr>
        <w:tab/>
        <w:t>地校、校企、校院（所）多方协同育人机制研究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1-5</w:t>
      </w:r>
      <w:r w:rsidRPr="00C94681">
        <w:rPr>
          <w:rFonts w:ascii="仿宋" w:eastAsia="仿宋" w:hAnsi="仿宋" w:hint="eastAsia"/>
          <w:sz w:val="32"/>
          <w:szCs w:val="32"/>
        </w:rPr>
        <w:tab/>
        <w:t>中职</w:t>
      </w:r>
      <w:proofErr w:type="gramStart"/>
      <w:r w:rsidRPr="00C9468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94681">
        <w:rPr>
          <w:rFonts w:ascii="仿宋" w:eastAsia="仿宋" w:hAnsi="仿宋" w:hint="eastAsia"/>
          <w:sz w:val="32"/>
          <w:szCs w:val="32"/>
        </w:rPr>
        <w:t>高职一应用本科衔接培养技术技能型人才的改革实践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1-6</w:t>
      </w:r>
      <w:r w:rsidRPr="00C94681">
        <w:rPr>
          <w:rFonts w:ascii="仿宋" w:eastAsia="仿宋" w:hAnsi="仿宋" w:hint="eastAsia"/>
          <w:sz w:val="32"/>
          <w:szCs w:val="32"/>
        </w:rPr>
        <w:tab/>
        <w:t>应用型人才培养质量评价体系研究二、应用型高校学科专业建设与教学方法改革研究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2-1</w:t>
      </w:r>
      <w:r w:rsidRPr="00C94681">
        <w:rPr>
          <w:rFonts w:ascii="仿宋" w:eastAsia="仿宋" w:hAnsi="仿宋" w:hint="eastAsia"/>
          <w:sz w:val="32"/>
          <w:szCs w:val="32"/>
        </w:rPr>
        <w:tab/>
        <w:t>河北省应用型高校人才培养与产业结构匹配度研究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22</w:t>
      </w:r>
      <w:r w:rsidRPr="00C94681">
        <w:rPr>
          <w:rFonts w:ascii="仿宋" w:eastAsia="仿宋" w:hAnsi="仿宋" w:hint="eastAsia"/>
          <w:sz w:val="32"/>
          <w:szCs w:val="32"/>
        </w:rPr>
        <w:tab/>
        <w:t>跨学院跨学科本科专业建设研究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2-3</w:t>
      </w:r>
      <w:r w:rsidRPr="00C94681">
        <w:rPr>
          <w:rFonts w:ascii="仿宋" w:eastAsia="仿宋" w:hAnsi="仿宋" w:hint="eastAsia"/>
          <w:sz w:val="32"/>
          <w:szCs w:val="32"/>
        </w:rPr>
        <w:tab/>
        <w:t>与职业（行业）标准相衔接的课程与教学内容体系研究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2-4</w:t>
      </w:r>
      <w:r w:rsidRPr="00C94681">
        <w:rPr>
          <w:rFonts w:ascii="仿宋" w:eastAsia="仿宋" w:hAnsi="仿宋" w:hint="eastAsia"/>
          <w:sz w:val="32"/>
          <w:szCs w:val="32"/>
        </w:rPr>
        <w:tab/>
        <w:t>应用型高校服务地方研究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25</w:t>
      </w:r>
      <w:r w:rsidRPr="00C94681">
        <w:rPr>
          <w:rFonts w:ascii="仿宋" w:eastAsia="仿宋" w:hAnsi="仿宋" w:hint="eastAsia"/>
          <w:sz w:val="32"/>
          <w:szCs w:val="32"/>
        </w:rPr>
        <w:tab/>
        <w:t>高校案例式、启发式、探究式等教学方法的研究与应用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2-6</w:t>
      </w:r>
      <w:r w:rsidRPr="00C94681">
        <w:rPr>
          <w:rFonts w:ascii="仿宋" w:eastAsia="仿宋" w:hAnsi="仿宋" w:hint="eastAsia"/>
          <w:sz w:val="32"/>
          <w:szCs w:val="32"/>
        </w:rPr>
        <w:tab/>
        <w:t>高校教学资源库和试题库建设与应用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2-7</w:t>
      </w:r>
      <w:r w:rsidRPr="00C94681">
        <w:rPr>
          <w:rFonts w:ascii="仿宋" w:eastAsia="仿宋" w:hAnsi="仿宋" w:hint="eastAsia"/>
          <w:sz w:val="32"/>
          <w:szCs w:val="32"/>
        </w:rPr>
        <w:tab/>
        <w:t>“互联网＋”下教学模式改革的研究与实践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28</w:t>
      </w:r>
      <w:r w:rsidRPr="00C94681">
        <w:rPr>
          <w:rFonts w:ascii="仿宋" w:eastAsia="仿宋" w:hAnsi="仿宋" w:hint="eastAsia"/>
          <w:sz w:val="32"/>
          <w:szCs w:val="32"/>
        </w:rPr>
        <w:tab/>
        <w:t>基于移动互联网络环境的学习模式研究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三、应用型高校实践教学改革与大学生创新创业能力培养研究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3-1</w:t>
      </w:r>
      <w:r w:rsidRPr="00C9468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C94681">
        <w:rPr>
          <w:rFonts w:ascii="仿宋" w:eastAsia="仿宋" w:hAnsi="仿宋" w:hint="eastAsia"/>
          <w:sz w:val="32"/>
          <w:szCs w:val="32"/>
        </w:rPr>
        <w:t>突出知</w:t>
      </w:r>
      <w:proofErr w:type="gramEnd"/>
      <w:r w:rsidRPr="00C94681">
        <w:rPr>
          <w:rFonts w:ascii="仿宋" w:eastAsia="仿宋" w:hAnsi="仿宋" w:hint="eastAsia"/>
          <w:sz w:val="32"/>
          <w:szCs w:val="32"/>
        </w:rPr>
        <w:t>行合一、推进应用型高校实践教学的研究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3-2</w:t>
      </w:r>
      <w:r w:rsidRPr="00C94681">
        <w:rPr>
          <w:rFonts w:ascii="仿宋" w:eastAsia="仿宋" w:hAnsi="仿宋" w:hint="eastAsia"/>
          <w:sz w:val="32"/>
          <w:szCs w:val="32"/>
        </w:rPr>
        <w:tab/>
        <w:t>大学生职业生涯规划、就业指导与服务研究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lastRenderedPageBreak/>
        <w:t>3-3</w:t>
      </w:r>
      <w:r w:rsidRPr="00C94681">
        <w:rPr>
          <w:rFonts w:ascii="仿宋" w:eastAsia="仿宋" w:hAnsi="仿宋" w:hint="eastAsia"/>
          <w:sz w:val="32"/>
          <w:szCs w:val="32"/>
        </w:rPr>
        <w:tab/>
        <w:t>大学生创新创业教育、创业能力培养的研究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3-4</w:t>
      </w:r>
      <w:r w:rsidRPr="00C94681">
        <w:rPr>
          <w:rFonts w:ascii="仿宋" w:eastAsia="仿宋" w:hAnsi="仿宋" w:hint="eastAsia"/>
          <w:sz w:val="32"/>
          <w:szCs w:val="32"/>
        </w:rPr>
        <w:tab/>
        <w:t>校企协同的企业实习生制度的探索与实践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3-5</w:t>
      </w:r>
      <w:r w:rsidRPr="00C94681">
        <w:rPr>
          <w:rFonts w:ascii="仿宋" w:eastAsia="仿宋" w:hAnsi="仿宋" w:hint="eastAsia"/>
          <w:sz w:val="32"/>
          <w:szCs w:val="32"/>
        </w:rPr>
        <w:tab/>
        <w:t>大学生校外实习基地建设模式和运行机制的研究与实践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3-6</w:t>
      </w:r>
      <w:r w:rsidRPr="00C94681">
        <w:rPr>
          <w:rFonts w:ascii="仿宋" w:eastAsia="仿宋" w:hAnsi="仿宋" w:hint="eastAsia"/>
          <w:sz w:val="32"/>
          <w:szCs w:val="32"/>
        </w:rPr>
        <w:tab/>
        <w:t>大学生科技竞赛活动组织管理模式的研究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四、应用型高校教师教学素质提升研究与实践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4-1</w:t>
      </w:r>
      <w:r w:rsidRPr="00C94681">
        <w:rPr>
          <w:rFonts w:ascii="仿宋" w:eastAsia="仿宋" w:hAnsi="仿宋" w:hint="eastAsia"/>
          <w:sz w:val="32"/>
          <w:szCs w:val="32"/>
        </w:rPr>
        <w:tab/>
        <w:t>高校教师教学能力、实践能力提升方式与途径研究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4-2</w:t>
      </w:r>
      <w:r w:rsidRPr="00C94681">
        <w:rPr>
          <w:rFonts w:ascii="仿宋" w:eastAsia="仿宋" w:hAnsi="仿宋" w:hint="eastAsia"/>
          <w:sz w:val="32"/>
          <w:szCs w:val="32"/>
        </w:rPr>
        <w:tab/>
        <w:t>高校实践教学、“双师型”师资队伍建设的研究与实践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4-3</w:t>
      </w:r>
      <w:r w:rsidRPr="00C94681">
        <w:rPr>
          <w:rFonts w:ascii="仿宋" w:eastAsia="仿宋" w:hAnsi="仿宋" w:hint="eastAsia"/>
          <w:sz w:val="32"/>
          <w:szCs w:val="32"/>
        </w:rPr>
        <w:tab/>
        <w:t>民办高校、独立学院师资队伍建设研究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4-4</w:t>
      </w:r>
      <w:r w:rsidRPr="00C94681">
        <w:rPr>
          <w:rFonts w:ascii="仿宋" w:eastAsia="仿宋" w:hAnsi="仿宋" w:hint="eastAsia"/>
          <w:sz w:val="32"/>
          <w:szCs w:val="32"/>
        </w:rPr>
        <w:tab/>
        <w:t>教师发展及服务支持体系研究</w:t>
      </w:r>
    </w:p>
    <w:p w:rsidR="00C94681" w:rsidRPr="00C94681" w:rsidRDefault="00C94681" w:rsidP="00C94681">
      <w:pPr>
        <w:rPr>
          <w:rFonts w:ascii="仿宋" w:eastAsia="仿宋" w:hAnsi="仿宋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4-5</w:t>
      </w:r>
      <w:r w:rsidRPr="00C94681">
        <w:rPr>
          <w:rFonts w:ascii="仿宋" w:eastAsia="仿宋" w:hAnsi="仿宋" w:hint="eastAsia"/>
          <w:sz w:val="32"/>
          <w:szCs w:val="32"/>
        </w:rPr>
        <w:tab/>
        <w:t>应用型高校教师教学评价体系的研究</w:t>
      </w:r>
    </w:p>
    <w:p w:rsidR="00C94681" w:rsidRPr="00C94681" w:rsidRDefault="00C94681" w:rsidP="00C94681">
      <w:pPr>
        <w:rPr>
          <w:rFonts w:ascii="仿宋" w:eastAsia="仿宋" w:hAnsi="仿宋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五、应用型高校工程教育与新工科建设的研究与实践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5-1</w:t>
      </w:r>
      <w:r w:rsidRPr="00C94681">
        <w:rPr>
          <w:rFonts w:ascii="仿宋" w:eastAsia="仿宋" w:hAnsi="仿宋" w:hint="eastAsia"/>
          <w:sz w:val="32"/>
          <w:szCs w:val="32"/>
        </w:rPr>
        <w:tab/>
        <w:t>新经济对工科人才需求的研究与实践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5-2</w:t>
      </w:r>
      <w:r w:rsidRPr="00C94681">
        <w:rPr>
          <w:rFonts w:ascii="仿宋" w:eastAsia="仿宋" w:hAnsi="仿宋" w:hint="eastAsia"/>
          <w:sz w:val="32"/>
          <w:szCs w:val="32"/>
        </w:rPr>
        <w:tab/>
        <w:t>面向新经济的应用型高校工科专业改造升级路径研究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5-3</w:t>
      </w:r>
      <w:r w:rsidRPr="00C94681">
        <w:rPr>
          <w:rFonts w:ascii="仿宋" w:eastAsia="仿宋" w:hAnsi="仿宋" w:hint="eastAsia"/>
          <w:sz w:val="32"/>
          <w:szCs w:val="32"/>
        </w:rPr>
        <w:tab/>
        <w:t>多学科交叉复合的新兴工科专业建设探索与实践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5-4</w:t>
      </w:r>
      <w:r w:rsidRPr="00C94681">
        <w:rPr>
          <w:rFonts w:ascii="仿宋" w:eastAsia="仿宋" w:hAnsi="仿宋" w:hint="eastAsia"/>
          <w:sz w:val="32"/>
          <w:szCs w:val="32"/>
        </w:rPr>
        <w:tab/>
        <w:t>多学科交叉融合的工程人才培养模式探索与实践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5-5</w:t>
      </w:r>
      <w:r w:rsidRPr="00C94681">
        <w:rPr>
          <w:rFonts w:ascii="仿宋" w:eastAsia="仿宋" w:hAnsi="仿宋" w:hint="eastAsia"/>
          <w:sz w:val="32"/>
          <w:szCs w:val="32"/>
        </w:rPr>
        <w:tab/>
        <w:t>基于“新工科人才的核心素质”培养的相关课程研究与实践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5-6</w:t>
      </w:r>
      <w:r w:rsidRPr="00C94681">
        <w:rPr>
          <w:rFonts w:ascii="仿宋" w:eastAsia="仿宋" w:hAnsi="仿宋" w:hint="eastAsia"/>
          <w:sz w:val="32"/>
          <w:szCs w:val="32"/>
        </w:rPr>
        <w:tab/>
        <w:t>面向新工科的工程实践教育体系与实践平台构建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5-7</w:t>
      </w:r>
      <w:r w:rsidRPr="00C94681">
        <w:rPr>
          <w:rFonts w:ascii="仿宋" w:eastAsia="仿宋" w:hAnsi="仿宋" w:hint="eastAsia"/>
          <w:sz w:val="32"/>
          <w:szCs w:val="32"/>
        </w:rPr>
        <w:tab/>
        <w:t>新工科人才培养范式下高校教师与行业人才双向交流的机制探索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5-8</w:t>
      </w:r>
      <w:r w:rsidRPr="00C94681">
        <w:rPr>
          <w:rFonts w:ascii="仿宋" w:eastAsia="仿宋" w:hAnsi="仿宋" w:hint="eastAsia"/>
          <w:sz w:val="32"/>
          <w:szCs w:val="32"/>
        </w:rPr>
        <w:tab/>
        <w:t>新工科专业评价制度研究和探索六、高校转型发展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lastRenderedPageBreak/>
        <w:t>6-1高校转型发展的理论研究与实践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6-2</w:t>
      </w:r>
      <w:r w:rsidRPr="00C94681">
        <w:rPr>
          <w:rFonts w:ascii="仿宋" w:eastAsia="仿宋" w:hAnsi="仿宋" w:hint="eastAsia"/>
          <w:sz w:val="32"/>
          <w:szCs w:val="32"/>
        </w:rPr>
        <w:tab/>
        <w:t>中外高校转型发展的比较研究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6-3高校转型发展的政策保障与激励机制研究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6-4多元化办学模式下高校转型机制研究与实践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6-5高校转型发展评价体系与推进路径研究</w:t>
      </w:r>
    </w:p>
    <w:p w:rsidR="00C94681" w:rsidRPr="00C94681" w:rsidRDefault="00C94681" w:rsidP="00C94681">
      <w:pPr>
        <w:rPr>
          <w:rFonts w:ascii="仿宋" w:eastAsia="仿宋" w:hAnsi="仿宋" w:hint="eastAsia"/>
          <w:sz w:val="32"/>
          <w:szCs w:val="32"/>
        </w:rPr>
      </w:pPr>
      <w:r w:rsidRPr="00C94681">
        <w:rPr>
          <w:rFonts w:ascii="仿宋" w:eastAsia="仿宋" w:hAnsi="仿宋" w:hint="eastAsia"/>
          <w:sz w:val="32"/>
          <w:szCs w:val="32"/>
        </w:rPr>
        <w:t>6-6高校转型</w:t>
      </w:r>
      <w:proofErr w:type="gramStart"/>
      <w:r w:rsidRPr="00C94681">
        <w:rPr>
          <w:rFonts w:ascii="仿宋" w:eastAsia="仿宋" w:hAnsi="仿宋" w:hint="eastAsia"/>
          <w:sz w:val="32"/>
          <w:szCs w:val="32"/>
        </w:rPr>
        <w:t>后教师</w:t>
      </w:r>
      <w:proofErr w:type="gramEnd"/>
      <w:r w:rsidRPr="00C94681">
        <w:rPr>
          <w:rFonts w:ascii="仿宋" w:eastAsia="仿宋" w:hAnsi="仿宋" w:hint="eastAsia"/>
          <w:sz w:val="32"/>
          <w:szCs w:val="32"/>
        </w:rPr>
        <w:t>教学发展策略的研究与实践</w:t>
      </w:r>
    </w:p>
    <w:p w:rsidR="005B63D6" w:rsidRDefault="00C94681" w:rsidP="00C94681">
      <w:r w:rsidRPr="00C94681">
        <w:rPr>
          <w:rFonts w:ascii="仿宋" w:eastAsia="仿宋" w:hAnsi="仿宋" w:hint="eastAsia"/>
          <w:sz w:val="32"/>
          <w:szCs w:val="32"/>
        </w:rPr>
        <w:t>6-7地方区域经济发展与地方高校转型发展的融合研究</w:t>
      </w:r>
    </w:p>
    <w:sectPr w:rsidR="005B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81"/>
    <w:rsid w:val="005B63D6"/>
    <w:rsid w:val="00C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B15A5-8A18-479F-91F9-762AD38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944</Characters>
  <Application>Microsoft Office Word</Application>
  <DocSecurity>0</DocSecurity>
  <Lines>7</Lines>
  <Paragraphs>2</Paragraphs>
  <ScaleCrop>false</ScaleCrop>
  <Company>河北水利电力学院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1</cp:revision>
  <dcterms:created xsi:type="dcterms:W3CDTF">2018-04-08T01:10:00Z</dcterms:created>
  <dcterms:modified xsi:type="dcterms:W3CDTF">2018-04-08T01:11:00Z</dcterms:modified>
</cp:coreProperties>
</file>