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附件1：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科技成果信息表</w:t>
      </w:r>
    </w:p>
    <w:tbl>
      <w:tblPr>
        <w:tblW w:w="9356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1537"/>
        <w:gridCol w:w="3283"/>
        <w:gridCol w:w="1418"/>
        <w:gridCol w:w="3118"/>
      </w:tblGrid>
      <w:tr>
        <w:trPr>
          <w:trHeight w:val="687" w:hRule="atLeast"/>
        </w:trPr>
        <w:tc>
          <w:tcPr>
            <w:tcW w:w="1537" w:type="dxa"/>
            <w:tcBorders>
              <w:top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成果名称</w:t>
            </w:r>
          </w:p>
        </w:tc>
        <w:tc>
          <w:tcPr>
            <w:tcW w:w="3283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参展类别</w:t>
            </w:r>
          </w:p>
        </w:tc>
        <w:tc>
          <w:tcPr>
            <w:tcW w:w="311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□项目  □展品</w:t>
            </w: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所属单位</w:t>
            </w:r>
          </w:p>
        </w:tc>
        <w:tc>
          <w:tcPr>
            <w:tcW w:w="781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3283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固话</w:t>
            </w: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3283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ascii="仿宋_GB2312" w:hAnsi="宋体" w:eastAsia="仿宋_GB2312"/>
                <w:b/>
                <w:bCs/>
                <w:sz w:val="28"/>
                <w:szCs w:val="28"/>
              </w:rPr>
              <w:t>E-mail</w:t>
            </w: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所属领域</w:t>
            </w:r>
          </w:p>
        </w:tc>
        <w:tc>
          <w:tcPr>
            <w:tcW w:w="7819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航空航天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高端装备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新能源汽车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新材料新能源</w:t>
            </w: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绿色环保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电子信息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生物医药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现代农业 </w:t>
            </w:r>
          </w:p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海洋经济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其他</w:t>
            </w: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展出形式</w:t>
            </w:r>
          </w:p>
        </w:tc>
        <w:tc>
          <w:tcPr>
            <w:tcW w:w="7819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■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文字材料 </w:t>
            </w:r>
            <w:r>
              <w:rPr>
                <w:rFonts w:hint="eastAsia" w:ascii="宋体" w:hAnsi="宋体"/>
                <w:sz w:val="28"/>
                <w:szCs w:val="28"/>
              </w:rPr>
              <w:t>■</w:t>
            </w:r>
            <w:r>
              <w:rPr>
                <w:rFonts w:hint="eastAsia" w:ascii="仿宋_GB2312" w:eastAsia="仿宋_GB2312"/>
                <w:sz w:val="28"/>
                <w:szCs w:val="28"/>
              </w:rPr>
              <w:t>图片 （必选）</w:t>
            </w: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□实物 □模型 □视频 □其他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（可选）</w:t>
            </w:r>
          </w:p>
        </w:tc>
      </w:tr>
      <w:tr>
        <w:trPr>
          <w:trHeight w:val="693" w:hRule="atLeast"/>
        </w:trPr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实物/模型</w:t>
            </w:r>
          </w:p>
        </w:tc>
        <w:tc>
          <w:tcPr>
            <w:tcW w:w="7819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材质：             尺寸：            重量：</w:t>
            </w: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其他需求（水、电、网络等）：</w:t>
            </w:r>
          </w:p>
        </w:tc>
      </w:tr>
      <w:tr>
        <w:trPr>
          <w:trHeight w:val="5962" w:hRule="atLeast"/>
        </w:trPr>
        <w:tc>
          <w:tcPr>
            <w:tcW w:w="9356" w:type="dxa"/>
            <w:gridSpan w:val="4"/>
            <w:vAlign w:val="top"/>
          </w:tcPr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成果介绍（5</w:t>
            </w:r>
            <w:r>
              <w:rPr>
                <w:rFonts w:ascii="仿宋_GB2312" w:hAnsi="宋体" w:eastAsia="仿宋_GB2312"/>
                <w:sz w:val="28"/>
                <w:szCs w:val="28"/>
              </w:rPr>
              <w:t>00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字左右</w:t>
            </w:r>
            <w:r>
              <w:rPr>
                <w:rFonts w:ascii="仿宋_GB2312" w:eastAsia="仿宋_GB2312"/>
                <w:sz w:val="28"/>
                <w:szCs w:val="28"/>
              </w:rPr>
              <w:t>,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图片单独发送）：</w:t>
            </w: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ind w:firstLine="420" w:firstLineChars="200"/>
      </w:pPr>
      <w:bookmarkStart w:id="0" w:name="_GoBack"/>
      <w:bookmarkEnd w:id="0"/>
      <w:r>
        <w:rPr>
          <w:rFonts w:hint="eastAsia"/>
        </w:rPr>
        <w:t>注：1.</w:t>
      </w:r>
      <w:r>
        <w:rPr>
          <w:rFonts w:hint="eastAsia" w:ascii="宋体" w:hAnsi="宋体"/>
        </w:rPr>
        <w:t>参展项目需提供“文字材料+图片”，可选择性提供视频、模型；参展展品需提供“文字材料+图片+实物/模型”，可选择性提供视频。2.参展提供相关文字材料、照片、视频请以附件形式一并发送。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</w:style>
  <w:style w:type="character" w:customStyle="1" w:styleId="2">
    <w:name w:val="日期 Char"/>
    <w:basedOn w:val="3"/>
    <w:link w:val="4"/>
    <w:semiHidden/>
    <w:rPr/>
  </w:style>
  <w:style w:type="paragraph" w:customStyle="1" w:styleId="4">
    <w:name w:val="Date"/>
    <w:basedOn w:val="1"/>
    <w:next w:val="1"/>
    <w:link w:val="2"/>
    <w:pPr>
      <w:ind w:left="100" w:leftChars="2500"/>
    </w:pPr>
  </w:style>
  <w:style w:type="paragraph" w:styleId="5">
    <w:name w:val="批注框文本"/>
    <w:basedOn w:val="1"/>
    <w:link w:val="6"/>
    <w:rPr>
      <w:sz w:val="18"/>
      <w:szCs w:val="18"/>
    </w:rPr>
  </w:style>
  <w:style w:type="character" w:customStyle="1" w:styleId="6">
    <w:name w:val="批注框文本 Char"/>
    <w:basedOn w:val="3"/>
    <w:link w:val="5"/>
    <w:semiHidden/>
    <w:rPr>
      <w:sz w:val="18"/>
      <w:szCs w:val="18"/>
    </w:rPr>
  </w:style>
  <w:style w:type="paragraph" w:styleId="7">
    <w:name w:val="footer"/>
    <w:basedOn w:val="1"/>
    <w:link w:val="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页脚 Char"/>
    <w:basedOn w:val="3"/>
    <w:link w:val="7"/>
    <w:semiHidden/>
    <w:rPr>
      <w:sz w:val="18"/>
      <w:szCs w:val="18"/>
    </w:rPr>
  </w:style>
  <w:style w:type="paragraph" w:styleId="9">
    <w:name w:val="header"/>
    <w:basedOn w:val="1"/>
    <w:link w:val="1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3"/>
    <w:link w:val="9"/>
    <w:semiHidden/>
    <w:rPr>
      <w:sz w:val="18"/>
      <w:szCs w:val="18"/>
    </w:rPr>
  </w:style>
  <w:style w:type="character" w:styleId="11">
    <w:name w:val="Hyperlink"/>
    <w:basedOn w:val="3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2017-03-22T10:20:00Z</dcterms:created>
  <dc:creator>梁传辉</dc:creator>
  <cp:lastPrinted>2017-03-28T16:44:00Z</cp:lastPrinted>
  <dcterms:modified xsi:type="dcterms:W3CDTF">2018-03-16T11:52:16Z</dcterms:modified>
  <dc:title>Windows 用户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