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b/>
          <w:sz w:val="44"/>
          <w:szCs w:val="44"/>
        </w:rPr>
      </w:pPr>
      <w:r>
        <w:rPr>
          <w:rFonts w:hint="eastAsia" w:ascii="宋体" w:hAnsi="宋体" w:eastAsia="宋体" w:cs="宋体"/>
          <w:b/>
          <w:bCs/>
          <w:sz w:val="44"/>
          <w:szCs w:val="44"/>
        </w:rPr>
        <w:t>201</w:t>
      </w:r>
      <w:r>
        <w:rPr>
          <w:rFonts w:hint="eastAsia" w:ascii="宋体" w:hAnsi="宋体" w:cs="宋体"/>
          <w:b/>
          <w:bCs/>
          <w:sz w:val="44"/>
          <w:szCs w:val="44"/>
          <w:lang w:val="en-US" w:eastAsia="zh-CN"/>
        </w:rPr>
        <w:t>6</w:t>
      </w:r>
      <w:r>
        <w:rPr>
          <w:rFonts w:hint="eastAsia" w:ascii="宋体" w:hAnsi="宋体" w:eastAsia="宋体" w:cs="宋体"/>
          <w:b/>
          <w:bCs/>
          <w:sz w:val="44"/>
          <w:szCs w:val="44"/>
        </w:rPr>
        <w:t>年沧州市</w:t>
      </w:r>
      <w:r>
        <w:rPr>
          <w:rFonts w:hint="eastAsia"/>
          <w:b/>
          <w:sz w:val="44"/>
          <w:szCs w:val="44"/>
        </w:rPr>
        <w:t>科学技术研究与发展</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b/>
          <w:sz w:val="44"/>
          <w:szCs w:val="44"/>
          <w:lang w:eastAsia="zh-CN"/>
        </w:rPr>
      </w:pPr>
      <w:r>
        <w:rPr>
          <w:rFonts w:hint="eastAsia"/>
          <w:b/>
          <w:sz w:val="44"/>
          <w:szCs w:val="44"/>
          <w:lang w:val="en-US" w:eastAsia="zh-CN"/>
        </w:rPr>
        <w:t>指令</w:t>
      </w:r>
      <w:r>
        <w:rPr>
          <w:rFonts w:hint="eastAsia"/>
          <w:b/>
          <w:sz w:val="44"/>
          <w:szCs w:val="44"/>
        </w:rPr>
        <w:t>计划项目</w:t>
      </w:r>
      <w:r>
        <w:rPr>
          <w:rFonts w:hint="eastAsia"/>
          <w:b/>
          <w:sz w:val="44"/>
          <w:szCs w:val="44"/>
          <w:lang w:eastAsia="zh-CN"/>
        </w:rPr>
        <w:t>（重点研发计划、创新能力</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center"/>
        <w:textAlignment w:val="auto"/>
        <w:outlineLvl w:val="9"/>
        <w:rPr>
          <w:rFonts w:hint="eastAsia" w:ascii="宋体" w:hAnsi="宋体" w:eastAsia="宋体" w:cs="宋体"/>
          <w:b/>
          <w:bCs/>
          <w:sz w:val="44"/>
          <w:szCs w:val="44"/>
        </w:rPr>
      </w:pPr>
      <w:r>
        <w:rPr>
          <w:rFonts w:hint="eastAsia"/>
          <w:b/>
          <w:sz w:val="44"/>
          <w:szCs w:val="44"/>
          <w:lang w:eastAsia="zh-CN"/>
        </w:rPr>
        <w:t>提升计划）</w:t>
      </w:r>
      <w:r>
        <w:rPr>
          <w:rFonts w:hint="eastAsia" w:ascii="宋体" w:hAnsi="宋体" w:eastAsia="宋体" w:cs="宋体"/>
          <w:b/>
          <w:bCs/>
          <w:sz w:val="44"/>
          <w:szCs w:val="44"/>
        </w:rPr>
        <w:t>申报指南</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center"/>
        <w:textAlignment w:val="auto"/>
        <w:outlineLvl w:val="9"/>
        <w:rPr>
          <w:rFonts w:hint="eastAsia"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center"/>
        <w:textAlignment w:val="auto"/>
        <w:outlineLvl w:val="9"/>
        <w:rPr>
          <w:rFonts w:hint="eastAsia"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center"/>
        <w:textAlignment w:val="auto"/>
        <w:outlineLvl w:val="9"/>
        <w:rPr>
          <w:rFonts w:hint="eastAsia"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center"/>
        <w:textAlignment w:val="auto"/>
        <w:outlineLvl w:val="9"/>
        <w:rPr>
          <w:rFonts w:hint="eastAsia"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center"/>
        <w:textAlignment w:val="auto"/>
        <w:outlineLvl w:val="9"/>
        <w:rPr>
          <w:rFonts w:hint="eastAsia" w:ascii="宋体" w:hAnsi="宋体" w:eastAsia="宋体" w:cs="宋体"/>
          <w:b/>
          <w:bCs/>
          <w:sz w:val="44"/>
          <w:szCs w:val="44"/>
        </w:rPr>
      </w:pPr>
      <w:bookmarkStart w:id="339" w:name="_GoBack"/>
      <w:bookmarkEnd w:id="339"/>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center"/>
        <w:textAlignment w:val="auto"/>
        <w:outlineLvl w:val="9"/>
        <w:rPr>
          <w:rFonts w:hint="eastAsia"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center"/>
        <w:textAlignment w:val="auto"/>
        <w:outlineLvl w:val="9"/>
        <w:rPr>
          <w:rFonts w:hint="eastAsia"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b/>
          <w:bCs/>
          <w:sz w:val="44"/>
          <w:szCs w:val="44"/>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沧州市科学技术局</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center"/>
        <w:textAlignment w:val="auto"/>
        <w:outlineLvl w:val="9"/>
        <w:rPr>
          <w:rFonts w:hint="eastAsia" w:ascii="宋体" w:hAnsi="宋体" w:eastAsia="宋体" w:cs="宋体"/>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宋体" w:hAnsi="宋体" w:eastAsia="宋体" w:cs="宋体"/>
          <w:b/>
          <w:bCs/>
          <w:sz w:val="44"/>
          <w:szCs w:val="44"/>
        </w:rPr>
      </w:pPr>
      <w:r>
        <w:rPr>
          <w:rFonts w:hint="eastAsia" w:ascii="宋体" w:hAnsi="宋体" w:cs="宋体"/>
          <w:b/>
          <w:bCs/>
          <w:sz w:val="44"/>
          <w:szCs w:val="44"/>
          <w:lang w:val="en-US" w:eastAsia="zh-CN"/>
        </w:rPr>
        <w:t xml:space="preserve">         </w:t>
      </w:r>
      <w:r>
        <w:rPr>
          <w:rFonts w:hint="eastAsia" w:ascii="宋体" w:hAnsi="宋体" w:eastAsia="宋体" w:cs="宋体"/>
          <w:b/>
          <w:bCs/>
          <w:sz w:val="44"/>
          <w:szCs w:val="44"/>
        </w:rPr>
        <w:t>201</w:t>
      </w:r>
      <w:r>
        <w:rPr>
          <w:rFonts w:hint="eastAsia" w:ascii="宋体" w:hAnsi="宋体" w:cs="宋体"/>
          <w:b/>
          <w:bCs/>
          <w:sz w:val="44"/>
          <w:szCs w:val="44"/>
          <w:lang w:val="en-US" w:eastAsia="zh-CN"/>
        </w:rPr>
        <w:t>6</w:t>
      </w:r>
      <w:r>
        <w:rPr>
          <w:rFonts w:hint="eastAsia" w:ascii="宋体" w:hAnsi="宋体" w:eastAsia="宋体" w:cs="宋体"/>
          <w:b/>
          <w:bCs/>
          <w:sz w:val="44"/>
          <w:szCs w:val="44"/>
        </w:rPr>
        <w:t>年</w:t>
      </w:r>
      <w:r>
        <w:rPr>
          <w:rFonts w:hint="eastAsia" w:ascii="宋体" w:hAnsi="宋体" w:cs="宋体"/>
          <w:b/>
          <w:bCs/>
          <w:sz w:val="44"/>
          <w:szCs w:val="44"/>
          <w:lang w:val="en-US" w:eastAsia="zh-CN"/>
        </w:rPr>
        <w:t>9</w:t>
      </w:r>
      <w:r>
        <w:rPr>
          <w:rFonts w:hint="eastAsia" w:ascii="宋体" w:hAnsi="宋体" w:eastAsia="宋体" w:cs="宋体"/>
          <w:b/>
          <w:bCs/>
          <w:sz w:val="44"/>
          <w:szCs w:val="44"/>
        </w:rPr>
        <w:t>月</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b/>
          <w:bCs/>
          <w:sz w:val="44"/>
          <w:szCs w:val="44"/>
        </w:rPr>
      </w:pP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center"/>
        <w:textAlignment w:val="auto"/>
        <w:outlineLvl w:val="9"/>
        <w:rPr>
          <w:rFonts w:hint="eastAsia" w:ascii="仿宋" w:hAnsi="仿宋" w:eastAsia="仿宋" w:cs="仿宋"/>
          <w:b/>
          <w:bCs/>
          <w:sz w:val="44"/>
          <w:szCs w:val="44"/>
        </w:rPr>
        <w:sectPr>
          <w:footerReference r:id="rId3" w:type="even"/>
          <w:pgSz w:w="11906" w:h="16838"/>
          <w:pgMar w:top="1440" w:right="1797" w:bottom="1440" w:left="1797" w:header="851" w:footer="992" w:gutter="0"/>
          <w:pgNumType w:fmt="decimal" w:start="1"/>
          <w:cols w:space="720" w:num="1"/>
          <w:titlePg/>
          <w:docGrid w:type="lines" w:linePitch="435" w:charSpace="0"/>
        </w:sectPr>
      </w:pPr>
    </w:p>
    <w:p>
      <w:pPr>
        <w:pStyle w:val="8"/>
        <w:tabs>
          <w:tab w:val="right" w:leader="dot" w:pos="8306"/>
        </w:tabs>
        <w:jc w:val="center"/>
        <w:rPr>
          <w:rFonts w:hint="eastAsia"/>
          <w:b/>
          <w:sz w:val="44"/>
          <w:szCs w:val="44"/>
          <w:lang w:eastAsia="zh-CN"/>
        </w:rPr>
      </w:pPr>
      <w:r>
        <w:rPr>
          <w:rFonts w:hint="eastAsia"/>
          <w:b/>
          <w:sz w:val="44"/>
          <w:szCs w:val="44"/>
          <w:lang w:eastAsia="zh-CN"/>
        </w:rPr>
        <w:t>目</w:t>
      </w:r>
      <w:r>
        <w:rPr>
          <w:rFonts w:hint="eastAsia"/>
          <w:b/>
          <w:sz w:val="44"/>
          <w:szCs w:val="44"/>
          <w:lang w:val="en-US" w:eastAsia="zh-CN"/>
        </w:rPr>
        <w:t xml:space="preserve">  </w:t>
      </w:r>
      <w:r>
        <w:rPr>
          <w:rFonts w:hint="eastAsia"/>
          <w:b/>
          <w:sz w:val="44"/>
          <w:szCs w:val="44"/>
          <w:lang w:eastAsia="zh-CN"/>
        </w:rPr>
        <w:t>录</w:t>
      </w:r>
    </w:p>
    <w:p>
      <w:pPr>
        <w:pStyle w:val="8"/>
        <w:keepNext w:val="0"/>
        <w:keepLines w:val="0"/>
        <w:pageBreakBefore w:val="0"/>
        <w:widowControl/>
        <w:tabs>
          <w:tab w:val="right" w:leader="dot" w:pos="8306"/>
        </w:tabs>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sz w:val="24"/>
          <w:szCs w:val="24"/>
          <w:lang w:eastAsia="zh-CN"/>
        </w:rPr>
      </w:pPr>
    </w:p>
    <w:p>
      <w:pPr>
        <w:keepNext w:val="0"/>
        <w:keepLines w:val="0"/>
        <w:pageBreakBefore w:val="0"/>
        <w:widowControl/>
        <w:kinsoku/>
        <w:wordWrap/>
        <w:overflowPunct/>
        <w:topLinePunct w:val="0"/>
        <w:autoSpaceDE/>
        <w:autoSpaceDN/>
        <w:bidi w:val="0"/>
        <w:adjustRightInd/>
        <w:snapToGrid/>
        <w:spacing w:line="400" w:lineRule="exact"/>
        <w:ind w:right="0" w:rightChars="0" w:firstLine="0" w:firstLineChars="0"/>
        <w:jc w:val="both"/>
        <w:textAlignment w:val="auto"/>
        <w:outlineLvl w:val="9"/>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 xml:space="preserve"> </w:t>
      </w:r>
    </w:p>
    <w:p>
      <w:pPr>
        <w:pStyle w:val="8"/>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b w:val="0"/>
          <w:bCs/>
          <w:sz w:val="44"/>
          <w:szCs w:val="44"/>
          <w:lang w:eastAsia="zh-CN"/>
        </w:rPr>
        <w:fldChar w:fldCharType="begin"/>
      </w:r>
      <w:r>
        <w:rPr>
          <w:rFonts w:hint="eastAsia"/>
          <w:b w:val="0"/>
          <w:bCs/>
          <w:sz w:val="44"/>
          <w:szCs w:val="44"/>
          <w:lang w:eastAsia="zh-CN"/>
        </w:rPr>
        <w:instrText xml:space="preserve">TOC \o "1-3" \h \u </w:instrText>
      </w:r>
      <w:r>
        <w:rPr>
          <w:rFonts w:hint="eastAsia"/>
          <w:b w:val="0"/>
          <w:bCs/>
          <w:sz w:val="44"/>
          <w:szCs w:val="44"/>
          <w:lang w:eastAsia="zh-CN"/>
        </w:rPr>
        <w:fldChar w:fldCharType="separate"/>
      </w:r>
      <w:r>
        <w:rPr>
          <w:rFonts w:hint="eastAsia" w:eastAsia="仿宋"/>
          <w:b/>
          <w:bCs/>
          <w:sz w:val="28"/>
          <w:szCs w:val="44"/>
          <w:lang w:eastAsia="zh-CN"/>
        </w:rPr>
        <w:fldChar w:fldCharType="begin"/>
      </w:r>
      <w:r>
        <w:rPr>
          <w:rFonts w:hint="eastAsia" w:eastAsia="仿宋"/>
          <w:b/>
          <w:bCs/>
          <w:sz w:val="28"/>
          <w:szCs w:val="44"/>
          <w:lang w:eastAsia="zh-CN"/>
        </w:rPr>
        <w:instrText xml:space="preserve"> HYPERLINK \l _Toc20793 </w:instrText>
      </w:r>
      <w:r>
        <w:rPr>
          <w:rFonts w:hint="eastAsia" w:eastAsia="仿宋"/>
          <w:b/>
          <w:bCs/>
          <w:sz w:val="28"/>
          <w:szCs w:val="44"/>
          <w:lang w:eastAsia="zh-CN"/>
        </w:rPr>
        <w:fldChar w:fldCharType="separate"/>
      </w:r>
      <w:r>
        <w:rPr>
          <w:rFonts w:hint="eastAsia" w:eastAsia="仿宋"/>
          <w:b/>
          <w:bCs/>
          <w:sz w:val="28"/>
          <w:szCs w:val="32"/>
          <w:lang w:val="en-US" w:eastAsia="zh-CN"/>
        </w:rPr>
        <w:t>重点研发计划</w:t>
      </w:r>
      <w:r>
        <w:rPr>
          <w:rFonts w:eastAsia="仿宋"/>
          <w:b/>
          <w:bCs/>
          <w:sz w:val="28"/>
        </w:rPr>
        <w:tab/>
      </w:r>
      <w:r>
        <w:rPr>
          <w:rFonts w:eastAsia="仿宋"/>
          <w:b/>
          <w:bCs/>
          <w:sz w:val="28"/>
        </w:rPr>
        <w:fldChar w:fldCharType="begin"/>
      </w:r>
      <w:r>
        <w:rPr>
          <w:rFonts w:eastAsia="仿宋"/>
          <w:b/>
          <w:bCs/>
          <w:sz w:val="28"/>
        </w:rPr>
        <w:instrText xml:space="preserve"> PAGEREF _Toc20793 </w:instrText>
      </w:r>
      <w:r>
        <w:rPr>
          <w:rFonts w:eastAsia="仿宋"/>
          <w:b/>
          <w:bCs/>
          <w:sz w:val="28"/>
        </w:rPr>
        <w:fldChar w:fldCharType="separate"/>
      </w:r>
      <w:r>
        <w:rPr>
          <w:rFonts w:eastAsia="仿宋"/>
          <w:b/>
          <w:bCs/>
          <w:sz w:val="28"/>
        </w:rPr>
        <w:t>3</w:t>
      </w:r>
      <w:r>
        <w:rPr>
          <w:rFonts w:eastAsia="仿宋"/>
          <w:b/>
          <w:bCs/>
          <w:sz w:val="28"/>
        </w:rPr>
        <w:fldChar w:fldCharType="end"/>
      </w:r>
      <w:r>
        <w:rPr>
          <w:rFonts w:hint="eastAsia" w:eastAsia="仿宋"/>
          <w:b/>
          <w:bCs/>
          <w:sz w:val="28"/>
          <w:szCs w:val="44"/>
          <w:lang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_Toc17750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val="en-US" w:eastAsia="zh-CN"/>
        </w:rPr>
        <w:t>一、</w:t>
      </w:r>
      <w:r>
        <w:rPr>
          <w:rFonts w:hint="eastAsia" w:ascii="宋体" w:hAnsi="宋体" w:eastAsia="仿宋" w:cs="宋体"/>
          <w:b w:val="0"/>
          <w:bCs w:val="0"/>
          <w:sz w:val="28"/>
          <w:szCs w:val="28"/>
        </w:rPr>
        <w:t>高新技术</w:t>
      </w:r>
      <w:r>
        <w:rPr>
          <w:rFonts w:hint="eastAsia" w:ascii="宋体" w:hAnsi="宋体" w:eastAsia="仿宋" w:cs="宋体"/>
          <w:b w:val="0"/>
          <w:bCs w:val="0"/>
          <w:sz w:val="28"/>
          <w:szCs w:val="28"/>
          <w:lang w:val="en-US" w:eastAsia="zh-CN"/>
        </w:rPr>
        <w:t>产业</w:t>
      </w:r>
      <w:r>
        <w:rPr>
          <w:rFonts w:hint="eastAsia" w:ascii="宋体" w:hAnsi="宋体" w:eastAsia="仿宋" w:cs="宋体"/>
          <w:b w:val="0"/>
          <w:bCs w:val="0"/>
          <w:sz w:val="28"/>
          <w:szCs w:val="28"/>
        </w:rPr>
        <w:t>提升计划</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_Toc17750 </w:instrText>
      </w:r>
      <w:r>
        <w:rPr>
          <w:rFonts w:eastAsia="仿宋"/>
          <w:b w:val="0"/>
          <w:bCs w:val="0"/>
          <w:sz w:val="28"/>
        </w:rPr>
        <w:fldChar w:fldCharType="separate"/>
      </w:r>
      <w:r>
        <w:rPr>
          <w:rFonts w:eastAsia="仿宋"/>
          <w:b w:val="0"/>
          <w:bCs w:val="0"/>
          <w:sz w:val="28"/>
        </w:rPr>
        <w:t>3</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val="en-US" w:eastAsia="zh-CN"/>
        </w:rPr>
        <w:t xml:space="preserve"> </w:t>
      </w: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_Toc1807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val="en-US" w:eastAsia="zh-CN"/>
        </w:rPr>
        <w:t>(一）高新技术研发</w:t>
      </w:r>
      <w:r>
        <w:rPr>
          <w:rFonts w:hint="eastAsia" w:ascii="宋体" w:hAnsi="宋体" w:eastAsia="仿宋" w:cs="宋体"/>
          <w:b w:val="0"/>
          <w:bCs w:val="0"/>
          <w:sz w:val="28"/>
          <w:szCs w:val="28"/>
        </w:rPr>
        <w:t>（指南代码201</w:t>
      </w:r>
      <w:r>
        <w:rPr>
          <w:rFonts w:hint="eastAsia" w:ascii="宋体" w:hAnsi="宋体" w:eastAsia="仿宋" w:cs="宋体"/>
          <w:b w:val="0"/>
          <w:bCs w:val="0"/>
          <w:sz w:val="28"/>
          <w:szCs w:val="28"/>
          <w:lang w:val="en-US" w:eastAsia="zh-CN"/>
        </w:rPr>
        <w:t>6</w:t>
      </w:r>
      <w:r>
        <w:rPr>
          <w:rFonts w:hint="eastAsia" w:ascii="宋体" w:hAnsi="宋体" w:eastAsia="仿宋" w:cs="宋体"/>
          <w:b w:val="0"/>
          <w:bCs w:val="0"/>
          <w:sz w:val="28"/>
          <w:szCs w:val="28"/>
        </w:rPr>
        <w:t>-</w:t>
      </w:r>
      <w:r>
        <w:rPr>
          <w:rFonts w:hint="eastAsia" w:ascii="宋体" w:hAnsi="宋体" w:eastAsia="仿宋" w:cs="宋体"/>
          <w:b w:val="0"/>
          <w:bCs w:val="0"/>
          <w:sz w:val="28"/>
          <w:szCs w:val="28"/>
          <w:lang w:val="en-US" w:eastAsia="zh-CN"/>
        </w:rPr>
        <w:t>1</w:t>
      </w:r>
      <w:r>
        <w:rPr>
          <w:rFonts w:hint="eastAsia" w:ascii="宋体" w:hAnsi="宋体" w:eastAsia="仿宋" w:cs="宋体"/>
          <w:b w:val="0"/>
          <w:bCs w:val="0"/>
          <w:sz w:val="28"/>
          <w:szCs w:val="28"/>
        </w:rPr>
        <w:t>101）</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_Toc1807 </w:instrText>
      </w:r>
      <w:r>
        <w:rPr>
          <w:rFonts w:eastAsia="仿宋"/>
          <w:b w:val="0"/>
          <w:bCs w:val="0"/>
          <w:sz w:val="28"/>
        </w:rPr>
        <w:fldChar w:fldCharType="separate"/>
      </w:r>
      <w:r>
        <w:rPr>
          <w:rFonts w:eastAsia="仿宋"/>
          <w:b w:val="0"/>
          <w:bCs w:val="0"/>
          <w:sz w:val="28"/>
        </w:rPr>
        <w:t>3</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_Toc1446 </w:instrText>
      </w:r>
      <w:r>
        <w:rPr>
          <w:rFonts w:hint="eastAsia" w:eastAsia="仿宋"/>
          <w:b w:val="0"/>
          <w:bCs w:val="0"/>
          <w:sz w:val="28"/>
          <w:szCs w:val="44"/>
          <w:lang w:eastAsia="zh-CN"/>
        </w:rPr>
        <w:fldChar w:fldCharType="separate"/>
      </w:r>
      <w:r>
        <w:rPr>
          <w:rFonts w:hint="eastAsia" w:ascii="宋体" w:hAnsi="宋体" w:eastAsia="仿宋" w:cs="宋体"/>
          <w:b w:val="0"/>
          <w:bCs w:val="0"/>
          <w:kern w:val="2"/>
          <w:sz w:val="28"/>
          <w:szCs w:val="28"/>
          <w:lang w:val="en-US" w:eastAsia="zh-CN"/>
        </w:rPr>
        <w:t>（</w:t>
      </w:r>
      <w:r>
        <w:rPr>
          <w:rFonts w:hint="eastAsia" w:ascii="宋体" w:hAnsi="宋体" w:eastAsia="仿宋" w:cs="宋体"/>
          <w:b w:val="0"/>
          <w:bCs w:val="0"/>
          <w:kern w:val="2"/>
          <w:sz w:val="28"/>
          <w:szCs w:val="28"/>
          <w:lang w:eastAsia="zh-CN"/>
        </w:rPr>
        <w:t>二）国际科技合作</w:t>
      </w:r>
      <w:r>
        <w:rPr>
          <w:rFonts w:hint="eastAsia" w:ascii="宋体" w:hAnsi="宋体" w:eastAsia="仿宋" w:cs="宋体"/>
          <w:b w:val="0"/>
          <w:bCs w:val="0"/>
          <w:kern w:val="2"/>
          <w:sz w:val="28"/>
          <w:szCs w:val="28"/>
          <w:lang w:val="en-US" w:eastAsia="zh-CN"/>
        </w:rPr>
        <w:t>（指南代码：2016-1302）</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_Toc1446 </w:instrText>
      </w:r>
      <w:r>
        <w:rPr>
          <w:rFonts w:eastAsia="仿宋"/>
          <w:b w:val="0"/>
          <w:bCs w:val="0"/>
          <w:sz w:val="28"/>
        </w:rPr>
        <w:fldChar w:fldCharType="separate"/>
      </w:r>
      <w:r>
        <w:rPr>
          <w:rFonts w:eastAsia="仿宋"/>
          <w:b w:val="0"/>
          <w:bCs w:val="0"/>
          <w:sz w:val="28"/>
        </w:rPr>
        <w:t>5</w:t>
      </w:r>
      <w:r>
        <w:rPr>
          <w:rFonts w:eastAsia="仿宋"/>
          <w:b w:val="0"/>
          <w:bCs w:val="0"/>
          <w:sz w:val="28"/>
        </w:rPr>
        <w:fldChar w:fldCharType="end"/>
      </w:r>
      <w:r>
        <w:rPr>
          <w:rFonts w:hint="eastAsia" w:eastAsia="仿宋"/>
          <w:b w:val="0"/>
          <w:bCs w:val="0"/>
          <w:sz w:val="28"/>
          <w:szCs w:val="44"/>
          <w:lang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_Toc9414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val="en-US" w:eastAsia="zh-CN"/>
        </w:rPr>
        <w:t>二、 现代农业科技工程</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_Toc9414 </w:instrText>
      </w:r>
      <w:r>
        <w:rPr>
          <w:rFonts w:eastAsia="仿宋"/>
          <w:b w:val="0"/>
          <w:bCs w:val="0"/>
          <w:sz w:val="28"/>
        </w:rPr>
        <w:fldChar w:fldCharType="separate"/>
      </w:r>
      <w:r>
        <w:rPr>
          <w:rFonts w:eastAsia="仿宋"/>
          <w:b w:val="0"/>
          <w:bCs w:val="0"/>
          <w:sz w:val="28"/>
        </w:rPr>
        <w:t>6</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_Toc1064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val="en-US" w:eastAsia="zh-CN"/>
        </w:rPr>
        <w:t>（一）</w:t>
      </w:r>
      <w:r>
        <w:rPr>
          <w:rFonts w:hint="eastAsia" w:ascii="宋体" w:hAnsi="宋体" w:eastAsia="仿宋" w:cs="宋体"/>
          <w:b w:val="0"/>
          <w:bCs w:val="0"/>
          <w:sz w:val="28"/>
          <w:szCs w:val="28"/>
          <w:lang w:eastAsia="zh-CN"/>
        </w:rPr>
        <w:t>现代农业科技支撑项目（指南代码</w:t>
      </w:r>
      <w:r>
        <w:rPr>
          <w:rFonts w:hint="eastAsia" w:ascii="宋体" w:hAnsi="宋体" w:eastAsia="仿宋" w:cs="宋体"/>
          <w:b w:val="0"/>
          <w:bCs w:val="0"/>
          <w:sz w:val="28"/>
          <w:szCs w:val="28"/>
          <w:lang w:val="en-US" w:eastAsia="zh-CN"/>
        </w:rPr>
        <w:t>2016-1201</w:t>
      </w:r>
      <w:r>
        <w:rPr>
          <w:rFonts w:hint="eastAsia" w:ascii="宋体" w:hAnsi="宋体" w:eastAsia="仿宋" w:cs="宋体"/>
          <w:b w:val="0"/>
          <w:bCs w:val="0"/>
          <w:sz w:val="28"/>
          <w:szCs w:val="28"/>
          <w:lang w:eastAsia="zh-CN"/>
        </w:rPr>
        <w:t>）</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_Toc1064 </w:instrText>
      </w:r>
      <w:r>
        <w:rPr>
          <w:rFonts w:eastAsia="仿宋"/>
          <w:b w:val="0"/>
          <w:bCs w:val="0"/>
          <w:sz w:val="28"/>
        </w:rPr>
        <w:fldChar w:fldCharType="separate"/>
      </w:r>
      <w:r>
        <w:rPr>
          <w:rFonts w:eastAsia="仿宋"/>
          <w:b w:val="0"/>
          <w:bCs w:val="0"/>
          <w:sz w:val="28"/>
        </w:rPr>
        <w:t>6</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_Toc18284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val="en-US" w:eastAsia="zh-CN"/>
        </w:rPr>
        <w:t>（二）农业科技成果转化（指南代码2016-1202）</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_Toc18284 </w:instrText>
      </w:r>
      <w:r>
        <w:rPr>
          <w:rFonts w:eastAsia="仿宋"/>
          <w:b w:val="0"/>
          <w:bCs w:val="0"/>
          <w:sz w:val="28"/>
        </w:rPr>
        <w:fldChar w:fldCharType="separate"/>
      </w:r>
      <w:r>
        <w:rPr>
          <w:rFonts w:eastAsia="仿宋"/>
          <w:b w:val="0"/>
          <w:bCs w:val="0"/>
          <w:sz w:val="28"/>
        </w:rPr>
        <w:t>6</w:t>
      </w:r>
      <w:r>
        <w:rPr>
          <w:rFonts w:eastAsia="仿宋"/>
          <w:b w:val="0"/>
          <w:bCs w:val="0"/>
          <w:sz w:val="28"/>
        </w:rPr>
        <w:fldChar w:fldCharType="end"/>
      </w:r>
      <w:r>
        <w:rPr>
          <w:rFonts w:hint="eastAsia" w:eastAsia="仿宋"/>
          <w:b w:val="0"/>
          <w:bCs w:val="0"/>
          <w:sz w:val="28"/>
          <w:szCs w:val="44"/>
          <w:lang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_Toc21077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val="en-US" w:eastAsia="zh-CN"/>
        </w:rPr>
        <w:t>三、科技惠民工程 （指南代码：2016-1301）</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_Toc21077 </w:instrText>
      </w:r>
      <w:r>
        <w:rPr>
          <w:rFonts w:eastAsia="仿宋"/>
          <w:b w:val="0"/>
          <w:bCs w:val="0"/>
          <w:sz w:val="28"/>
        </w:rPr>
        <w:fldChar w:fldCharType="separate"/>
      </w:r>
      <w:r>
        <w:rPr>
          <w:rFonts w:eastAsia="仿宋"/>
          <w:b w:val="0"/>
          <w:bCs w:val="0"/>
          <w:sz w:val="28"/>
        </w:rPr>
        <w:t>7</w:t>
      </w:r>
      <w:r>
        <w:rPr>
          <w:rFonts w:eastAsia="仿宋"/>
          <w:b w:val="0"/>
          <w:bCs w:val="0"/>
          <w:sz w:val="28"/>
        </w:rPr>
        <w:fldChar w:fldCharType="end"/>
      </w:r>
      <w:r>
        <w:rPr>
          <w:rFonts w:hint="eastAsia" w:eastAsia="仿宋"/>
          <w:b w:val="0"/>
          <w:bCs w:val="0"/>
          <w:sz w:val="28"/>
          <w:szCs w:val="44"/>
          <w:lang w:eastAsia="zh-CN"/>
        </w:rPr>
        <w:fldChar w:fldCharType="end"/>
      </w:r>
    </w:p>
    <w:p>
      <w:pPr>
        <w:pStyle w:val="8"/>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bCs/>
          <w:sz w:val="28"/>
          <w:szCs w:val="44"/>
          <w:lang w:eastAsia="zh-CN"/>
        </w:rPr>
        <w:fldChar w:fldCharType="begin"/>
      </w:r>
      <w:r>
        <w:rPr>
          <w:rFonts w:hint="eastAsia" w:eastAsia="仿宋"/>
          <w:b/>
          <w:bCs/>
          <w:sz w:val="28"/>
          <w:szCs w:val="44"/>
          <w:lang w:eastAsia="zh-CN"/>
        </w:rPr>
        <w:instrText xml:space="preserve"> HYPERLINK \l _Toc2224 </w:instrText>
      </w:r>
      <w:r>
        <w:rPr>
          <w:rFonts w:hint="eastAsia" w:eastAsia="仿宋"/>
          <w:b/>
          <w:bCs/>
          <w:sz w:val="28"/>
          <w:szCs w:val="44"/>
          <w:lang w:eastAsia="zh-CN"/>
        </w:rPr>
        <w:fldChar w:fldCharType="separate"/>
      </w:r>
      <w:r>
        <w:rPr>
          <w:rFonts w:hint="eastAsia" w:eastAsia="仿宋"/>
          <w:b/>
          <w:bCs/>
          <w:sz w:val="28"/>
          <w:szCs w:val="32"/>
          <w:lang w:val="en-US" w:eastAsia="zh-CN"/>
        </w:rPr>
        <w:t>创新能力提升计划</w:t>
      </w:r>
      <w:r>
        <w:rPr>
          <w:rFonts w:eastAsia="仿宋"/>
          <w:b/>
          <w:bCs/>
          <w:sz w:val="28"/>
        </w:rPr>
        <w:tab/>
      </w:r>
      <w:r>
        <w:rPr>
          <w:rFonts w:eastAsia="仿宋"/>
          <w:b/>
          <w:bCs/>
          <w:sz w:val="28"/>
        </w:rPr>
        <w:fldChar w:fldCharType="begin"/>
      </w:r>
      <w:r>
        <w:rPr>
          <w:rFonts w:eastAsia="仿宋"/>
          <w:b/>
          <w:bCs/>
          <w:sz w:val="28"/>
        </w:rPr>
        <w:instrText xml:space="preserve"> PAGEREF _Toc2224 </w:instrText>
      </w:r>
      <w:r>
        <w:rPr>
          <w:rFonts w:eastAsia="仿宋"/>
          <w:b/>
          <w:bCs/>
          <w:sz w:val="28"/>
        </w:rPr>
        <w:fldChar w:fldCharType="separate"/>
      </w:r>
      <w:r>
        <w:rPr>
          <w:rFonts w:eastAsia="仿宋"/>
          <w:b/>
          <w:bCs/>
          <w:sz w:val="28"/>
        </w:rPr>
        <w:t>10</w:t>
      </w:r>
      <w:r>
        <w:rPr>
          <w:rFonts w:eastAsia="仿宋"/>
          <w:b/>
          <w:bCs/>
          <w:sz w:val="28"/>
        </w:rPr>
        <w:fldChar w:fldCharType="end"/>
      </w:r>
      <w:r>
        <w:rPr>
          <w:rFonts w:hint="eastAsia" w:eastAsia="仿宋"/>
          <w:b/>
          <w:bCs/>
          <w:sz w:val="28"/>
          <w:szCs w:val="44"/>
          <w:lang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_Toc8398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val="en-US" w:eastAsia="zh-CN"/>
        </w:rPr>
        <w:t>一、科技创新服务平台提升工程</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_Toc8398 </w:instrText>
      </w:r>
      <w:r>
        <w:rPr>
          <w:rFonts w:eastAsia="仿宋"/>
          <w:b w:val="0"/>
          <w:bCs w:val="0"/>
          <w:sz w:val="28"/>
        </w:rPr>
        <w:fldChar w:fldCharType="separate"/>
      </w:r>
      <w:r>
        <w:rPr>
          <w:rFonts w:eastAsia="仿宋"/>
          <w:b w:val="0"/>
          <w:bCs w:val="0"/>
          <w:sz w:val="28"/>
        </w:rPr>
        <w:t>10</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_Toc9620 </w:instrText>
      </w:r>
      <w:r>
        <w:rPr>
          <w:rFonts w:hint="eastAsia" w:eastAsia="仿宋"/>
          <w:b w:val="0"/>
          <w:bCs w:val="0"/>
          <w:sz w:val="28"/>
          <w:szCs w:val="44"/>
          <w:lang w:eastAsia="zh-CN"/>
        </w:rPr>
        <w:fldChar w:fldCharType="separate"/>
      </w:r>
      <w:r>
        <w:rPr>
          <w:rFonts w:hint="eastAsia" w:ascii="宋体" w:hAnsi="宋体" w:eastAsia="仿宋" w:cs="宋体"/>
          <w:b w:val="0"/>
          <w:bCs w:val="0"/>
          <w:kern w:val="2"/>
          <w:sz w:val="28"/>
          <w:szCs w:val="28"/>
          <w:lang w:val="en-US" w:eastAsia="zh-CN"/>
        </w:rPr>
        <w:t>（一）工程技术研究中心建设（指南代码2016-1002）</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_Toc9620 </w:instrText>
      </w:r>
      <w:r>
        <w:rPr>
          <w:rFonts w:eastAsia="仿宋"/>
          <w:b w:val="0"/>
          <w:bCs w:val="0"/>
          <w:sz w:val="28"/>
        </w:rPr>
        <w:fldChar w:fldCharType="separate"/>
      </w:r>
      <w:r>
        <w:rPr>
          <w:rFonts w:eastAsia="仿宋"/>
          <w:b w:val="0"/>
          <w:bCs w:val="0"/>
          <w:sz w:val="28"/>
        </w:rPr>
        <w:t>10</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_Toc29648 </w:instrText>
      </w:r>
      <w:r>
        <w:rPr>
          <w:rFonts w:hint="eastAsia" w:eastAsia="仿宋"/>
          <w:b w:val="0"/>
          <w:bCs w:val="0"/>
          <w:sz w:val="28"/>
          <w:szCs w:val="44"/>
          <w:lang w:eastAsia="zh-CN"/>
        </w:rPr>
        <w:fldChar w:fldCharType="separate"/>
      </w:r>
      <w:r>
        <w:rPr>
          <w:rFonts w:hint="eastAsia" w:ascii="宋体" w:hAnsi="宋体" w:eastAsia="仿宋" w:cs="宋体"/>
          <w:b w:val="0"/>
          <w:bCs w:val="0"/>
          <w:kern w:val="2"/>
          <w:sz w:val="28"/>
          <w:szCs w:val="28"/>
          <w:lang w:val="en-US" w:eastAsia="zh-CN"/>
        </w:rPr>
        <w:t>（二）省级工程技术研究中心启动专项（指南代码2016-1003）</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_Toc29648 </w:instrText>
      </w:r>
      <w:r>
        <w:rPr>
          <w:rFonts w:eastAsia="仿宋"/>
          <w:b w:val="0"/>
          <w:bCs w:val="0"/>
          <w:sz w:val="28"/>
        </w:rPr>
        <w:fldChar w:fldCharType="separate"/>
      </w:r>
      <w:r>
        <w:rPr>
          <w:rFonts w:eastAsia="仿宋"/>
          <w:b w:val="0"/>
          <w:bCs w:val="0"/>
          <w:sz w:val="28"/>
        </w:rPr>
        <w:t>12</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_Toc26526 </w:instrText>
      </w:r>
      <w:r>
        <w:rPr>
          <w:rFonts w:hint="eastAsia" w:eastAsia="仿宋"/>
          <w:b w:val="0"/>
          <w:bCs w:val="0"/>
          <w:sz w:val="28"/>
          <w:szCs w:val="44"/>
          <w:lang w:eastAsia="zh-CN"/>
        </w:rPr>
        <w:fldChar w:fldCharType="separate"/>
      </w:r>
      <w:r>
        <w:rPr>
          <w:rFonts w:hint="eastAsia" w:ascii="宋体" w:hAnsi="宋体" w:eastAsia="仿宋" w:cs="宋体"/>
          <w:b w:val="0"/>
          <w:bCs w:val="0"/>
          <w:kern w:val="2"/>
          <w:sz w:val="28"/>
          <w:szCs w:val="28"/>
          <w:lang w:val="en-US" w:eastAsia="zh-CN"/>
        </w:rPr>
        <w:t>（三）众创空间建设（指南代码2016-1102）</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_Toc26526 </w:instrText>
      </w:r>
      <w:r>
        <w:rPr>
          <w:rFonts w:eastAsia="仿宋"/>
          <w:b w:val="0"/>
          <w:bCs w:val="0"/>
          <w:sz w:val="28"/>
        </w:rPr>
        <w:fldChar w:fldCharType="separate"/>
      </w:r>
      <w:r>
        <w:rPr>
          <w:rFonts w:eastAsia="仿宋"/>
          <w:b w:val="0"/>
          <w:bCs w:val="0"/>
          <w:sz w:val="28"/>
        </w:rPr>
        <w:t>12</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_Toc21535 </w:instrText>
      </w:r>
      <w:r>
        <w:rPr>
          <w:rFonts w:hint="eastAsia" w:eastAsia="仿宋"/>
          <w:b w:val="0"/>
          <w:bCs w:val="0"/>
          <w:sz w:val="28"/>
          <w:szCs w:val="44"/>
          <w:lang w:eastAsia="zh-CN"/>
        </w:rPr>
        <w:fldChar w:fldCharType="separate"/>
      </w:r>
      <w:r>
        <w:rPr>
          <w:rFonts w:hint="eastAsia" w:eastAsia="仿宋"/>
          <w:b w:val="0"/>
          <w:bCs w:val="0"/>
          <w:sz w:val="28"/>
          <w:lang w:eastAsia="zh-CN"/>
        </w:rPr>
        <w:t>（四）孵化器建设（指南代码2016-1103）</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_Toc21535 </w:instrText>
      </w:r>
      <w:r>
        <w:rPr>
          <w:rFonts w:eastAsia="仿宋"/>
          <w:b w:val="0"/>
          <w:bCs w:val="0"/>
          <w:sz w:val="28"/>
        </w:rPr>
        <w:fldChar w:fldCharType="separate"/>
      </w:r>
      <w:r>
        <w:rPr>
          <w:rFonts w:eastAsia="仿宋"/>
          <w:b w:val="0"/>
          <w:bCs w:val="0"/>
          <w:sz w:val="28"/>
        </w:rPr>
        <w:t>13</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_Toc19600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eastAsia="zh-CN"/>
        </w:rPr>
        <w:t>（五）创新团队建设</w:t>
      </w:r>
      <w:r>
        <w:rPr>
          <w:rFonts w:hint="eastAsia" w:ascii="宋体" w:hAnsi="宋体" w:eastAsia="仿宋" w:cs="宋体"/>
          <w:b w:val="0"/>
          <w:bCs w:val="0"/>
          <w:sz w:val="28"/>
          <w:szCs w:val="28"/>
          <w:lang w:val="en-US" w:eastAsia="zh-CN"/>
        </w:rPr>
        <w:t>（指南代码：2016-1303）</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_Toc19600 </w:instrText>
      </w:r>
      <w:r>
        <w:rPr>
          <w:rFonts w:eastAsia="仿宋"/>
          <w:b w:val="0"/>
          <w:bCs w:val="0"/>
          <w:sz w:val="28"/>
        </w:rPr>
        <w:fldChar w:fldCharType="separate"/>
      </w:r>
      <w:r>
        <w:rPr>
          <w:rFonts w:eastAsia="仿宋"/>
          <w:b w:val="0"/>
          <w:bCs w:val="0"/>
          <w:sz w:val="28"/>
        </w:rPr>
        <w:t>13</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_Toc10323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eastAsia="zh-CN"/>
        </w:rPr>
        <w:t>（六）</w:t>
      </w:r>
      <w:r>
        <w:rPr>
          <w:rFonts w:hint="eastAsia" w:ascii="宋体" w:hAnsi="宋体" w:eastAsia="仿宋" w:cs="宋体"/>
          <w:b w:val="0"/>
          <w:bCs w:val="0"/>
          <w:sz w:val="28"/>
          <w:szCs w:val="28"/>
        </w:rPr>
        <w:t xml:space="preserve">院士工作站建设（指南代码 </w:t>
      </w:r>
      <w:r>
        <w:rPr>
          <w:rFonts w:hint="eastAsia" w:ascii="宋体" w:hAnsi="宋体" w:eastAsia="仿宋" w:cs="宋体"/>
          <w:b w:val="0"/>
          <w:bCs w:val="0"/>
          <w:sz w:val="28"/>
          <w:szCs w:val="28"/>
          <w:lang w:val="en-US" w:eastAsia="zh-CN"/>
        </w:rPr>
        <w:t>2016-1304</w:t>
      </w:r>
      <w:r>
        <w:rPr>
          <w:rFonts w:hint="eastAsia" w:ascii="宋体" w:hAnsi="宋体" w:eastAsia="仿宋" w:cs="宋体"/>
          <w:b w:val="0"/>
          <w:bCs w:val="0"/>
          <w:sz w:val="28"/>
          <w:szCs w:val="28"/>
        </w:rPr>
        <w:t>）</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_Toc10323 </w:instrText>
      </w:r>
      <w:r>
        <w:rPr>
          <w:rFonts w:eastAsia="仿宋"/>
          <w:b w:val="0"/>
          <w:bCs w:val="0"/>
          <w:sz w:val="28"/>
        </w:rPr>
        <w:fldChar w:fldCharType="separate"/>
      </w:r>
      <w:r>
        <w:rPr>
          <w:rFonts w:eastAsia="仿宋"/>
          <w:b w:val="0"/>
          <w:bCs w:val="0"/>
          <w:sz w:val="28"/>
        </w:rPr>
        <w:t>14</w:t>
      </w:r>
      <w:r>
        <w:rPr>
          <w:rFonts w:eastAsia="仿宋"/>
          <w:b w:val="0"/>
          <w:bCs w:val="0"/>
          <w:sz w:val="28"/>
        </w:rPr>
        <w:fldChar w:fldCharType="end"/>
      </w:r>
      <w:r>
        <w:rPr>
          <w:rFonts w:hint="eastAsia" w:eastAsia="仿宋"/>
          <w:b w:val="0"/>
          <w:bCs w:val="0"/>
          <w:sz w:val="28"/>
          <w:szCs w:val="44"/>
          <w:lang w:eastAsia="zh-CN"/>
        </w:rPr>
        <w:fldChar w:fldCharType="end"/>
      </w:r>
    </w:p>
    <w:p>
      <w:pPr>
        <w:pStyle w:val="5"/>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rPr>
          <w:rFonts w:eastAsia="仿宋"/>
          <w:b w:val="0"/>
          <w:bCs w:val="0"/>
          <w:sz w:val="28"/>
        </w:rPr>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_Toc2293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eastAsia="zh-CN"/>
        </w:rPr>
        <w:t>（七）常设技术市场建设  （指南代码</w:t>
      </w:r>
      <w:r>
        <w:rPr>
          <w:rFonts w:hint="eastAsia" w:ascii="宋体" w:hAnsi="宋体" w:eastAsia="仿宋" w:cs="宋体"/>
          <w:b w:val="0"/>
          <w:bCs w:val="0"/>
          <w:sz w:val="28"/>
          <w:szCs w:val="28"/>
          <w:lang w:val="en-US" w:eastAsia="zh-CN"/>
        </w:rPr>
        <w:t>2016-1</w:t>
      </w:r>
      <w:r>
        <w:rPr>
          <w:rFonts w:hint="eastAsia" w:ascii="宋体" w:hAnsi="宋体" w:eastAsia="仿宋" w:cs="宋体"/>
          <w:b w:val="0"/>
          <w:bCs w:val="0"/>
          <w:sz w:val="28"/>
          <w:szCs w:val="28"/>
          <w:lang w:eastAsia="zh-CN"/>
        </w:rPr>
        <w:t>501）</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_Toc2293 </w:instrText>
      </w:r>
      <w:r>
        <w:rPr>
          <w:rFonts w:eastAsia="仿宋"/>
          <w:b w:val="0"/>
          <w:bCs w:val="0"/>
          <w:sz w:val="28"/>
        </w:rPr>
        <w:fldChar w:fldCharType="separate"/>
      </w:r>
      <w:r>
        <w:rPr>
          <w:rFonts w:eastAsia="仿宋"/>
          <w:b w:val="0"/>
          <w:bCs w:val="0"/>
          <w:sz w:val="28"/>
        </w:rPr>
        <w:t>15</w:t>
      </w:r>
      <w:r>
        <w:rPr>
          <w:rFonts w:eastAsia="仿宋"/>
          <w:b w:val="0"/>
          <w:bCs w:val="0"/>
          <w:sz w:val="28"/>
        </w:rPr>
        <w:fldChar w:fldCharType="end"/>
      </w:r>
      <w:r>
        <w:rPr>
          <w:rFonts w:hint="eastAsia" w:eastAsia="仿宋"/>
          <w:b w:val="0"/>
          <w:bCs w:val="0"/>
          <w:sz w:val="28"/>
          <w:szCs w:val="44"/>
          <w:lang w:eastAsia="zh-CN"/>
        </w:rPr>
        <w:fldChar w:fldCharType="end"/>
      </w:r>
    </w:p>
    <w:p>
      <w:pPr>
        <w:pStyle w:val="9"/>
        <w:keepNext w:val="0"/>
        <w:keepLines w:val="0"/>
        <w:pageBreakBefore w:val="0"/>
        <w:widowControl/>
        <w:tabs>
          <w:tab w:val="right" w:leader="dot" w:pos="8300"/>
        </w:tabs>
        <w:kinsoku/>
        <w:wordWrap/>
        <w:overflowPunct/>
        <w:topLinePunct w:val="0"/>
        <w:autoSpaceDE/>
        <w:autoSpaceDN/>
        <w:bidi w:val="0"/>
        <w:adjustRightInd/>
        <w:snapToGrid/>
        <w:spacing w:line="600" w:lineRule="exact"/>
        <w:ind w:right="0" w:rightChars="0" w:firstLine="0" w:firstLineChars="0"/>
        <w:jc w:val="both"/>
        <w:textAlignment w:val="auto"/>
        <w:outlineLvl w:val="9"/>
      </w:pPr>
      <w:r>
        <w:rPr>
          <w:rFonts w:hint="eastAsia" w:eastAsia="仿宋"/>
          <w:b w:val="0"/>
          <w:bCs w:val="0"/>
          <w:sz w:val="28"/>
          <w:szCs w:val="44"/>
          <w:lang w:eastAsia="zh-CN"/>
        </w:rPr>
        <w:fldChar w:fldCharType="begin"/>
      </w:r>
      <w:r>
        <w:rPr>
          <w:rFonts w:hint="eastAsia" w:eastAsia="仿宋"/>
          <w:b w:val="0"/>
          <w:bCs w:val="0"/>
          <w:sz w:val="28"/>
          <w:szCs w:val="44"/>
          <w:lang w:eastAsia="zh-CN"/>
        </w:rPr>
        <w:instrText xml:space="preserve"> HYPERLINK \l _Toc446 </w:instrText>
      </w:r>
      <w:r>
        <w:rPr>
          <w:rFonts w:hint="eastAsia" w:eastAsia="仿宋"/>
          <w:b w:val="0"/>
          <w:bCs w:val="0"/>
          <w:sz w:val="28"/>
          <w:szCs w:val="44"/>
          <w:lang w:eastAsia="zh-CN"/>
        </w:rPr>
        <w:fldChar w:fldCharType="separate"/>
      </w:r>
      <w:r>
        <w:rPr>
          <w:rFonts w:hint="eastAsia" w:ascii="宋体" w:hAnsi="宋体" w:eastAsia="仿宋" w:cs="宋体"/>
          <w:b w:val="0"/>
          <w:bCs w:val="0"/>
          <w:sz w:val="28"/>
          <w:szCs w:val="28"/>
          <w:lang w:val="en-US" w:eastAsia="zh-CN"/>
        </w:rPr>
        <w:t>二、知识产权优势企（事）业培育工程（指南代码2016-1401）</w:t>
      </w:r>
      <w:r>
        <w:rPr>
          <w:rFonts w:eastAsia="仿宋"/>
          <w:b w:val="0"/>
          <w:bCs w:val="0"/>
          <w:sz w:val="28"/>
        </w:rPr>
        <w:tab/>
      </w:r>
      <w:r>
        <w:rPr>
          <w:rFonts w:eastAsia="仿宋"/>
          <w:b w:val="0"/>
          <w:bCs w:val="0"/>
          <w:sz w:val="28"/>
        </w:rPr>
        <w:fldChar w:fldCharType="begin"/>
      </w:r>
      <w:r>
        <w:rPr>
          <w:rFonts w:eastAsia="仿宋"/>
          <w:b w:val="0"/>
          <w:bCs w:val="0"/>
          <w:sz w:val="28"/>
        </w:rPr>
        <w:instrText xml:space="preserve"> PAGEREF _Toc446 </w:instrText>
      </w:r>
      <w:r>
        <w:rPr>
          <w:rFonts w:eastAsia="仿宋"/>
          <w:b w:val="0"/>
          <w:bCs w:val="0"/>
          <w:sz w:val="28"/>
        </w:rPr>
        <w:fldChar w:fldCharType="separate"/>
      </w:r>
      <w:r>
        <w:rPr>
          <w:rFonts w:eastAsia="仿宋"/>
          <w:b w:val="0"/>
          <w:bCs w:val="0"/>
          <w:sz w:val="28"/>
        </w:rPr>
        <w:t>16</w:t>
      </w:r>
      <w:r>
        <w:rPr>
          <w:rFonts w:eastAsia="仿宋"/>
          <w:b w:val="0"/>
          <w:bCs w:val="0"/>
          <w:sz w:val="28"/>
        </w:rPr>
        <w:fldChar w:fldCharType="end"/>
      </w:r>
      <w:r>
        <w:rPr>
          <w:rFonts w:hint="eastAsia" w:eastAsia="仿宋"/>
          <w:b w:val="0"/>
          <w:bCs w:val="0"/>
          <w:sz w:val="28"/>
          <w:szCs w:val="44"/>
          <w:lang w:eastAsia="zh-CN"/>
        </w:rPr>
        <w:fldChar w:fldCharType="end"/>
      </w:r>
    </w:p>
    <w:p>
      <w:pPr>
        <w:keepNext w:val="0"/>
        <w:keepLines w:val="0"/>
        <w:pageBreakBefore w:val="0"/>
        <w:widowControl/>
        <w:kinsoku/>
        <w:wordWrap/>
        <w:overflowPunct/>
        <w:topLinePunct w:val="0"/>
        <w:autoSpaceDE/>
        <w:autoSpaceDN/>
        <w:bidi w:val="0"/>
        <w:adjustRightInd/>
        <w:snapToGrid/>
        <w:spacing w:line="500" w:lineRule="exact"/>
        <w:ind w:right="0" w:rightChars="0" w:firstLine="0" w:firstLineChars="0"/>
        <w:jc w:val="both"/>
        <w:textAlignment w:val="auto"/>
        <w:outlineLvl w:val="9"/>
        <w:rPr>
          <w:rFonts w:hint="eastAsia"/>
          <w:b/>
          <w:sz w:val="44"/>
          <w:szCs w:val="44"/>
          <w:lang w:eastAsia="zh-CN"/>
        </w:rPr>
      </w:pPr>
      <w:r>
        <w:rPr>
          <w:rFonts w:hint="eastAsia"/>
          <w:b w:val="0"/>
          <w:bCs/>
          <w:szCs w:val="44"/>
          <w:lang w:eastAsia="zh-CN"/>
        </w:rPr>
        <w:fldChar w:fldCharType="end"/>
      </w:r>
    </w:p>
    <w:p>
      <w:pPr>
        <w:spacing w:line="360" w:lineRule="auto"/>
        <w:jc w:val="center"/>
        <w:rPr>
          <w:rFonts w:hint="eastAsia"/>
          <w:b/>
          <w:sz w:val="44"/>
          <w:szCs w:val="44"/>
          <w:lang w:eastAsia="zh-CN"/>
        </w:rPr>
      </w:pPr>
    </w:p>
    <w:p>
      <w:pPr>
        <w:spacing w:line="360" w:lineRule="auto"/>
        <w:jc w:val="center"/>
        <w:rPr>
          <w:rFonts w:hint="eastAsia" w:ascii="仿宋" w:hAnsi="仿宋" w:eastAsia="仿宋" w:cs="仿宋"/>
          <w:sz w:val="28"/>
          <w:szCs w:val="28"/>
          <w:lang w:val="en-US" w:eastAsia="zh-CN"/>
        </w:rPr>
      </w:pPr>
      <w:r>
        <w:rPr>
          <w:rFonts w:hint="eastAsia"/>
          <w:b/>
          <w:sz w:val="44"/>
          <w:szCs w:val="44"/>
          <w:lang w:eastAsia="zh-CN"/>
        </w:rPr>
        <w:t>重点研发计划、创新能力提升计划申报指南</w:t>
      </w:r>
    </w:p>
    <w:p>
      <w:pPr>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p>
    <w:p>
      <w:pPr>
        <w:pStyle w:val="2"/>
        <w:jc w:val="center"/>
        <w:rPr>
          <w:rFonts w:hint="eastAsia"/>
          <w:sz w:val="32"/>
          <w:szCs w:val="32"/>
          <w:lang w:val="en-US" w:eastAsia="zh-CN"/>
        </w:rPr>
      </w:pPr>
      <w:bookmarkStart w:id="0" w:name="_Toc21561"/>
      <w:bookmarkStart w:id="1" w:name="_Toc13916"/>
      <w:bookmarkStart w:id="2" w:name="_Toc21190"/>
      <w:bookmarkStart w:id="3" w:name="_Toc15520"/>
      <w:bookmarkStart w:id="4" w:name="_Toc4173"/>
      <w:bookmarkStart w:id="5" w:name="_Toc18095"/>
      <w:bookmarkStart w:id="6" w:name="_Toc32400"/>
      <w:bookmarkStart w:id="7" w:name="_Toc31008"/>
      <w:bookmarkStart w:id="8" w:name="_Toc2311"/>
      <w:bookmarkStart w:id="9" w:name="_Toc30462"/>
      <w:bookmarkStart w:id="10" w:name="_Toc31014"/>
      <w:bookmarkStart w:id="11" w:name="_Toc15029"/>
      <w:bookmarkStart w:id="12" w:name="_Toc20793"/>
      <w:bookmarkStart w:id="13" w:name="_Toc20957"/>
      <w:r>
        <w:rPr>
          <w:rFonts w:hint="eastAsia"/>
          <w:sz w:val="32"/>
          <w:szCs w:val="32"/>
          <w:lang w:val="en-US" w:eastAsia="zh-CN"/>
        </w:rPr>
        <w:t>重点研发计划</w:t>
      </w:r>
      <w:bookmarkEnd w:id="0"/>
      <w:bookmarkEnd w:id="1"/>
      <w:bookmarkEnd w:id="2"/>
      <w:bookmarkEnd w:id="3"/>
      <w:bookmarkEnd w:id="4"/>
      <w:bookmarkEnd w:id="5"/>
      <w:bookmarkEnd w:id="6"/>
      <w:bookmarkEnd w:id="7"/>
      <w:bookmarkEnd w:id="8"/>
      <w:bookmarkEnd w:id="9"/>
      <w:bookmarkEnd w:id="10"/>
      <w:bookmarkEnd w:id="11"/>
      <w:bookmarkEnd w:id="12"/>
      <w:bookmarkEnd w:id="13"/>
    </w:p>
    <w:p>
      <w:pPr>
        <w:pStyle w:val="3"/>
        <w:rPr>
          <w:rFonts w:hint="eastAsia" w:ascii="宋体" w:hAnsi="宋体" w:eastAsia="宋体" w:cs="宋体"/>
          <w:sz w:val="28"/>
          <w:szCs w:val="28"/>
        </w:rPr>
      </w:pPr>
      <w:bookmarkStart w:id="14" w:name="_Toc12306"/>
      <w:bookmarkStart w:id="15" w:name="_Toc22253"/>
      <w:bookmarkStart w:id="16" w:name="_Toc268"/>
      <w:bookmarkStart w:id="17" w:name="_Toc17310"/>
      <w:bookmarkStart w:id="18" w:name="_Toc14140"/>
      <w:bookmarkStart w:id="19" w:name="_Toc20266"/>
      <w:bookmarkStart w:id="20" w:name="_Toc17716"/>
      <w:bookmarkStart w:id="21" w:name="_Toc14420"/>
      <w:bookmarkStart w:id="22" w:name="_Toc30207"/>
      <w:bookmarkStart w:id="23" w:name="_Toc7746"/>
      <w:bookmarkStart w:id="24" w:name="_Toc26078"/>
      <w:bookmarkStart w:id="25" w:name="_Toc17750"/>
      <w:bookmarkStart w:id="26" w:name="_Toc26517"/>
      <w:bookmarkStart w:id="27" w:name="_Toc2477"/>
      <w:r>
        <w:rPr>
          <w:rFonts w:hint="eastAsia" w:ascii="宋体" w:hAnsi="宋体" w:eastAsia="宋体" w:cs="宋体"/>
          <w:sz w:val="28"/>
          <w:szCs w:val="28"/>
          <w:lang w:val="en-US" w:eastAsia="zh-CN"/>
        </w:rPr>
        <w:t>一、</w:t>
      </w:r>
      <w:bookmarkStart w:id="28" w:name="_Toc3151"/>
      <w:bookmarkStart w:id="29" w:name="_Toc17320"/>
      <w:r>
        <w:rPr>
          <w:rFonts w:hint="eastAsia" w:ascii="宋体" w:hAnsi="宋体" w:eastAsia="宋体" w:cs="宋体"/>
          <w:sz w:val="28"/>
          <w:szCs w:val="28"/>
        </w:rPr>
        <w:t>高新技术</w:t>
      </w:r>
      <w:r>
        <w:rPr>
          <w:rFonts w:hint="eastAsia" w:ascii="宋体" w:hAnsi="宋体" w:eastAsia="宋体" w:cs="宋体"/>
          <w:sz w:val="28"/>
          <w:szCs w:val="28"/>
          <w:lang w:val="en-US" w:eastAsia="zh-CN"/>
        </w:rPr>
        <w:t>产业</w:t>
      </w:r>
      <w:r>
        <w:rPr>
          <w:rFonts w:hint="eastAsia" w:ascii="宋体" w:hAnsi="宋体" w:eastAsia="宋体" w:cs="宋体"/>
          <w:sz w:val="28"/>
          <w:szCs w:val="28"/>
        </w:rPr>
        <w:t>提升计划</w:t>
      </w:r>
      <w:bookmarkEnd w:id="14"/>
      <w:bookmarkEnd w:id="15"/>
      <w:bookmarkEnd w:id="16"/>
      <w:bookmarkEnd w:id="17"/>
      <w:bookmarkEnd w:id="18"/>
      <w:bookmarkEnd w:id="19"/>
      <w:bookmarkEnd w:id="20"/>
      <w:bookmarkEnd w:id="21"/>
      <w:bookmarkEnd w:id="22"/>
      <w:bookmarkEnd w:id="23"/>
      <w:bookmarkEnd w:id="24"/>
      <w:bookmarkEnd w:id="25"/>
      <w:bookmarkEnd w:id="26"/>
      <w:bookmarkEnd w:id="27"/>
    </w:p>
    <w:p>
      <w:pPr>
        <w:pStyle w:val="4"/>
        <w:rPr>
          <w:rFonts w:hint="eastAsia" w:ascii="宋体" w:hAnsi="宋体" w:eastAsia="宋体" w:cs="宋体"/>
          <w:sz w:val="28"/>
          <w:szCs w:val="28"/>
          <w:lang w:val="en-US" w:eastAsia="zh-CN"/>
        </w:rPr>
      </w:pPr>
      <w:bookmarkStart w:id="30" w:name="_Toc100"/>
      <w:bookmarkStart w:id="31" w:name="_Toc6834"/>
      <w:bookmarkStart w:id="32" w:name="_Toc29114"/>
      <w:bookmarkStart w:id="33" w:name="_Toc5919"/>
      <w:bookmarkStart w:id="34" w:name="_Toc28404"/>
      <w:bookmarkStart w:id="35" w:name="_Toc14224"/>
      <w:bookmarkStart w:id="36" w:name="_Toc5610"/>
      <w:bookmarkStart w:id="37" w:name="_Toc17440"/>
      <w:bookmarkStart w:id="38" w:name="_Toc19641"/>
      <w:bookmarkStart w:id="39" w:name="_Toc1807"/>
      <w:bookmarkStart w:id="40" w:name="_Toc10336"/>
      <w:bookmarkStart w:id="41" w:name="_Toc23954"/>
      <w:bookmarkStart w:id="42" w:name="_Toc369"/>
      <w:bookmarkStart w:id="43" w:name="_Toc28561"/>
      <w:r>
        <w:rPr>
          <w:rFonts w:hint="eastAsia" w:ascii="宋体" w:hAnsi="宋体" w:eastAsia="宋体" w:cs="宋体"/>
          <w:sz w:val="28"/>
          <w:szCs w:val="28"/>
          <w:lang w:val="en-US" w:eastAsia="zh-CN"/>
        </w:rPr>
        <w:t>(一）高新技术研发</w:t>
      </w:r>
      <w:r>
        <w:rPr>
          <w:rFonts w:hint="eastAsia" w:ascii="宋体" w:hAnsi="宋体" w:eastAsia="宋体" w:cs="宋体"/>
          <w:sz w:val="28"/>
          <w:szCs w:val="28"/>
        </w:rPr>
        <w:t>（指南代码201</w:t>
      </w:r>
      <w:r>
        <w:rPr>
          <w:rFonts w:hint="eastAsia" w:ascii="宋体" w:hAnsi="宋体" w:eastAsia="宋体" w:cs="宋体"/>
          <w:sz w:val="28"/>
          <w:szCs w:val="28"/>
          <w:lang w:val="en-US" w:eastAsia="zh-CN"/>
        </w:rPr>
        <w:t>6</w:t>
      </w:r>
      <w:r>
        <w:rPr>
          <w:rFonts w:hint="eastAsia" w:ascii="宋体" w:hAnsi="宋体" w:eastAsia="宋体" w:cs="宋体"/>
          <w:sz w:val="28"/>
          <w:szCs w:val="28"/>
        </w:rPr>
        <w:t>-</w:t>
      </w:r>
      <w:r>
        <w:rPr>
          <w:rFonts w:hint="eastAsia" w:ascii="宋体" w:hAnsi="宋体" w:eastAsia="宋体" w:cs="宋体"/>
          <w:sz w:val="28"/>
          <w:szCs w:val="28"/>
          <w:lang w:val="en-US" w:eastAsia="zh-CN"/>
        </w:rPr>
        <w:t>1</w:t>
      </w:r>
      <w:r>
        <w:rPr>
          <w:rFonts w:hint="eastAsia" w:ascii="宋体" w:hAnsi="宋体" w:eastAsia="宋体" w:cs="宋体"/>
          <w:sz w:val="28"/>
          <w:szCs w:val="28"/>
        </w:rPr>
        <w:t>101）</w:t>
      </w:r>
      <w:bookmarkEnd w:id="30"/>
      <w:bookmarkEnd w:id="31"/>
      <w:bookmarkEnd w:id="32"/>
      <w:bookmarkEnd w:id="33"/>
      <w:bookmarkEnd w:id="34"/>
      <w:bookmarkEnd w:id="35"/>
      <w:bookmarkEnd w:id="36"/>
      <w:bookmarkEnd w:id="37"/>
      <w:bookmarkEnd w:id="38"/>
      <w:bookmarkEnd w:id="39"/>
      <w:bookmarkEnd w:id="40"/>
      <w:bookmarkEnd w:id="41"/>
      <w:bookmarkEnd w:id="42"/>
      <w:bookmarkEnd w:id="43"/>
    </w:p>
    <w:p>
      <w:pPr>
        <w:spacing w:line="537" w:lineRule="exact"/>
        <w:ind w:firstLine="64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1、</w:t>
      </w:r>
      <w:r>
        <w:rPr>
          <w:rFonts w:hint="eastAsia" w:ascii="仿宋" w:hAnsi="仿宋" w:eastAsia="仿宋" w:cs="仿宋"/>
          <w:b w:val="0"/>
          <w:bCs w:val="0"/>
          <w:sz w:val="28"/>
          <w:szCs w:val="28"/>
        </w:rPr>
        <w:t>支持重点</w:t>
      </w:r>
    </w:p>
    <w:p>
      <w:pPr>
        <w:spacing w:line="537"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围绕新能源、电子信息和现代服务业、新材料、高端制造、文化科技创新</w:t>
      </w:r>
      <w:r>
        <w:rPr>
          <w:rFonts w:hint="eastAsia" w:ascii="仿宋" w:hAnsi="仿宋" w:eastAsia="仿宋" w:cs="仿宋"/>
          <w:sz w:val="28"/>
          <w:szCs w:val="28"/>
          <w:lang w:eastAsia="zh-CN"/>
        </w:rPr>
        <w:t>、高新技术改造传统产业</w:t>
      </w:r>
      <w:r>
        <w:rPr>
          <w:rFonts w:hint="eastAsia" w:ascii="仿宋" w:hAnsi="仿宋" w:eastAsia="仿宋" w:cs="仿宋"/>
          <w:sz w:val="28"/>
          <w:szCs w:val="28"/>
        </w:rPr>
        <w:t>等领域</w:t>
      </w:r>
      <w:r>
        <w:rPr>
          <w:rFonts w:hint="eastAsia" w:ascii="仿宋" w:hAnsi="仿宋" w:eastAsia="仿宋" w:cs="仿宋"/>
          <w:sz w:val="28"/>
          <w:szCs w:val="28"/>
          <w:lang w:eastAsia="zh-CN"/>
        </w:rPr>
        <w:t>，</w:t>
      </w:r>
      <w:r>
        <w:rPr>
          <w:rFonts w:hint="eastAsia" w:ascii="仿宋" w:hAnsi="仿宋" w:eastAsia="仿宋" w:cs="仿宋"/>
          <w:sz w:val="28"/>
          <w:szCs w:val="28"/>
        </w:rPr>
        <w:t>重点支持</w:t>
      </w:r>
      <w:r>
        <w:rPr>
          <w:rFonts w:hint="eastAsia" w:ascii="仿宋" w:hAnsi="仿宋" w:eastAsia="仿宋" w:cs="仿宋"/>
          <w:sz w:val="28"/>
          <w:szCs w:val="28"/>
          <w:lang w:eastAsia="zh-CN"/>
        </w:rPr>
        <w:t>具有较强创新能力</w:t>
      </w:r>
      <w:r>
        <w:rPr>
          <w:rFonts w:hint="eastAsia" w:ascii="仿宋" w:hAnsi="仿宋" w:eastAsia="仿宋" w:cs="仿宋"/>
          <w:sz w:val="28"/>
          <w:szCs w:val="28"/>
        </w:rPr>
        <w:t>的高新技术企业</w:t>
      </w:r>
      <w:r>
        <w:rPr>
          <w:rFonts w:hint="eastAsia" w:ascii="仿宋" w:hAnsi="仿宋" w:eastAsia="仿宋" w:cs="仿宋"/>
          <w:sz w:val="28"/>
          <w:szCs w:val="28"/>
          <w:lang w:eastAsia="zh-CN"/>
        </w:rPr>
        <w:t>和科技小巨人企业，研发一批具有自主知识产权的关键核心技术，示范引领高新技术产业创新发展</w:t>
      </w:r>
      <w:r>
        <w:rPr>
          <w:rFonts w:hint="eastAsia" w:ascii="仿宋" w:hAnsi="仿宋" w:eastAsia="仿宋" w:cs="仿宋"/>
          <w:sz w:val="28"/>
          <w:szCs w:val="28"/>
        </w:rPr>
        <w:t>。</w:t>
      </w:r>
    </w:p>
    <w:p>
      <w:pPr>
        <w:spacing w:line="537"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新能源</w:t>
      </w:r>
      <w:bookmarkEnd w:id="28"/>
      <w:bookmarkEnd w:id="29"/>
    </w:p>
    <w:p>
      <w:pPr>
        <w:snapToGrid w:val="0"/>
        <w:spacing w:line="600" w:lineRule="exact"/>
        <w:ind w:firstLine="640" w:firstLineChars="200"/>
        <w:rPr>
          <w:rFonts w:hint="eastAsia" w:ascii="仿宋" w:hAnsi="仿宋" w:eastAsia="仿宋" w:cs="仿宋"/>
          <w:sz w:val="28"/>
          <w:szCs w:val="28"/>
        </w:rPr>
      </w:pPr>
      <w:bookmarkStart w:id="44" w:name="_Toc8438"/>
      <w:bookmarkStart w:id="45" w:name="_Toc3674"/>
      <w:bookmarkStart w:id="46" w:name="_Toc1313"/>
      <w:bookmarkStart w:id="47" w:name="_Toc16751"/>
      <w:r>
        <w:rPr>
          <w:rFonts w:hint="eastAsia" w:ascii="仿宋" w:hAnsi="仿宋" w:eastAsia="仿宋" w:cs="仿宋"/>
          <w:sz w:val="28"/>
          <w:szCs w:val="28"/>
        </w:rPr>
        <w:t>重点支持高能效、低成本光伏产业化关键技术、柔性光伏电池开发、分布式太阳能热电联供系统技术。支持光热发电及光热综合利用技术研究及应用示范。支持新能源汽车零部件加工、整车设计、快速智能充电</w:t>
      </w:r>
      <w:r>
        <w:rPr>
          <w:rFonts w:hint="eastAsia" w:ascii="仿宋" w:hAnsi="仿宋" w:eastAsia="仿宋" w:cs="仿宋"/>
          <w:sz w:val="28"/>
          <w:szCs w:val="28"/>
          <w:lang w:eastAsia="zh-CN"/>
        </w:rPr>
        <w:t>、</w:t>
      </w:r>
      <w:r>
        <w:rPr>
          <w:rFonts w:hint="eastAsia" w:ascii="仿宋" w:hAnsi="仿宋" w:eastAsia="仿宋" w:cs="仿宋"/>
          <w:sz w:val="28"/>
          <w:szCs w:val="28"/>
        </w:rPr>
        <w:t>系统集成等技术，完善新能源汽车产业链条。</w:t>
      </w:r>
    </w:p>
    <w:p>
      <w:pPr>
        <w:spacing w:line="537" w:lineRule="exact"/>
        <w:rPr>
          <w:rFonts w:hint="eastAsia" w:ascii="仿宋" w:hAnsi="仿宋" w:eastAsia="仿宋" w:cs="仿宋"/>
          <w:b/>
          <w:bCs/>
          <w:sz w:val="28"/>
          <w:szCs w:val="28"/>
        </w:rPr>
      </w:pPr>
      <w:r>
        <w:rPr>
          <w:rFonts w:hint="eastAsia" w:ascii="仿宋" w:hAnsi="仿宋" w:eastAsia="仿宋" w:cs="仿宋"/>
          <w:sz w:val="28"/>
          <w:szCs w:val="28"/>
        </w:rPr>
        <w:t xml:space="preserve">    </w:t>
      </w:r>
      <w:bookmarkStart w:id="48" w:name="_Toc32696"/>
      <w:bookmarkStart w:id="49" w:name="_Toc12505"/>
      <w:r>
        <w:rPr>
          <w:rFonts w:hint="eastAsia" w:ascii="仿宋" w:hAnsi="仿宋" w:eastAsia="仿宋" w:cs="仿宋"/>
          <w:b/>
          <w:bCs/>
          <w:sz w:val="28"/>
          <w:szCs w:val="28"/>
        </w:rPr>
        <w:t>电子信息和现代服务业</w:t>
      </w:r>
      <w:bookmarkEnd w:id="44"/>
      <w:bookmarkEnd w:id="45"/>
      <w:bookmarkEnd w:id="46"/>
      <w:bookmarkEnd w:id="47"/>
      <w:bookmarkEnd w:id="48"/>
      <w:bookmarkEnd w:id="49"/>
    </w:p>
    <w:p>
      <w:pPr>
        <w:widowControl/>
        <w:spacing w:line="580" w:lineRule="exact"/>
        <w:ind w:firstLine="640" w:firstLineChars="200"/>
        <w:jc w:val="left"/>
        <w:rPr>
          <w:rFonts w:hint="eastAsia" w:ascii="仿宋" w:hAnsi="仿宋" w:eastAsia="仿宋" w:cs="仿宋"/>
          <w:sz w:val="28"/>
          <w:szCs w:val="28"/>
        </w:rPr>
      </w:pPr>
      <w:bookmarkStart w:id="50" w:name="_Toc3752"/>
      <w:bookmarkStart w:id="51" w:name="_Toc12605"/>
      <w:bookmarkStart w:id="52" w:name="_Toc23908"/>
      <w:bookmarkStart w:id="53" w:name="_Toc29826"/>
      <w:bookmarkStart w:id="54" w:name="_Toc30285"/>
      <w:bookmarkStart w:id="55" w:name="_Toc6290"/>
      <w:r>
        <w:rPr>
          <w:rFonts w:hint="eastAsia" w:ascii="仿宋" w:hAnsi="仿宋" w:eastAsia="仿宋" w:cs="仿宋"/>
          <w:bCs/>
          <w:sz w:val="28"/>
          <w:szCs w:val="28"/>
          <w:lang w:eastAsia="zh-CN"/>
        </w:rPr>
        <w:t>加强</w:t>
      </w:r>
      <w:r>
        <w:rPr>
          <w:rFonts w:hint="eastAsia" w:ascii="仿宋" w:hAnsi="仿宋" w:eastAsia="仿宋" w:cs="仿宋"/>
          <w:bCs/>
          <w:sz w:val="28"/>
          <w:szCs w:val="28"/>
        </w:rPr>
        <w:t>大数据、云计算与信息安全</w:t>
      </w:r>
      <w:r>
        <w:rPr>
          <w:rFonts w:hint="eastAsia" w:ascii="仿宋" w:hAnsi="仿宋" w:eastAsia="仿宋" w:cs="仿宋"/>
          <w:sz w:val="28"/>
          <w:szCs w:val="28"/>
        </w:rPr>
        <w:t>核心技术研究，开发大数据采集、存储、分析等相关软硬件核心产品。加强数字证书、密码技术、鉴别技术、网络监管、灾难恢复等信息安全核心技术和自主软件研发。</w:t>
      </w:r>
      <w:r>
        <w:rPr>
          <w:rFonts w:hint="eastAsia" w:ascii="仿宋" w:hAnsi="仿宋" w:eastAsia="仿宋" w:cs="仿宋"/>
          <w:bCs/>
          <w:sz w:val="28"/>
          <w:szCs w:val="28"/>
          <w:lang w:eastAsia="zh-CN"/>
        </w:rPr>
        <w:t>加强</w:t>
      </w:r>
      <w:r>
        <w:rPr>
          <w:rFonts w:hint="eastAsia" w:ascii="仿宋" w:hAnsi="仿宋" w:eastAsia="仿宋" w:cs="仿宋"/>
          <w:bCs/>
          <w:sz w:val="28"/>
          <w:szCs w:val="28"/>
        </w:rPr>
        <w:t>物联网与智慧城市</w:t>
      </w:r>
      <w:bookmarkStart w:id="56" w:name="OLE_LINK3"/>
      <w:r>
        <w:rPr>
          <w:rFonts w:hint="eastAsia" w:ascii="仿宋" w:hAnsi="仿宋" w:eastAsia="仿宋" w:cs="仿宋"/>
          <w:sz w:val="28"/>
          <w:szCs w:val="28"/>
        </w:rPr>
        <w:t>核心技术研究，重点支持“互联网+”与其他产业融合发展的相关技术和产品。</w:t>
      </w:r>
    </w:p>
    <w:bookmarkEnd w:id="56"/>
    <w:p>
      <w:pPr>
        <w:spacing w:line="537" w:lineRule="exact"/>
        <w:rPr>
          <w:rFonts w:hint="eastAsia" w:ascii="仿宋" w:hAnsi="仿宋" w:eastAsia="仿宋" w:cs="仿宋"/>
          <w:b/>
          <w:bCs/>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新材料</w:t>
      </w:r>
      <w:bookmarkEnd w:id="50"/>
      <w:bookmarkEnd w:id="51"/>
      <w:bookmarkEnd w:id="52"/>
      <w:bookmarkEnd w:id="53"/>
      <w:bookmarkEnd w:id="54"/>
      <w:bookmarkEnd w:id="55"/>
      <w:bookmarkStart w:id="57" w:name="_Toc11581"/>
      <w:bookmarkStart w:id="58" w:name="_Toc12043"/>
      <w:bookmarkStart w:id="59" w:name="_Toc14860"/>
      <w:bookmarkStart w:id="60" w:name="_Toc30341"/>
    </w:p>
    <w:p>
      <w:pPr>
        <w:spacing w:line="537" w:lineRule="exac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围绕培育壮大新材料产业，重点支持</w:t>
      </w:r>
      <w:r>
        <w:rPr>
          <w:rFonts w:hint="eastAsia" w:ascii="仿宋" w:hAnsi="仿宋" w:eastAsia="仿宋" w:cs="仿宋"/>
          <w:color w:val="000000"/>
          <w:kern w:val="0"/>
          <w:sz w:val="28"/>
          <w:szCs w:val="28"/>
        </w:rPr>
        <w:t>高性能高分子材料</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精细化工材料</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高性能金属材料</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rPr>
        <w:t>高效节能耐火新材料</w:t>
      </w:r>
      <w:r>
        <w:rPr>
          <w:rFonts w:hint="eastAsia" w:ascii="仿宋" w:hAnsi="仿宋" w:eastAsia="仿宋" w:cs="仿宋"/>
          <w:color w:val="000000"/>
          <w:kern w:val="0"/>
          <w:sz w:val="28"/>
          <w:szCs w:val="28"/>
          <w:lang w:eastAsia="zh-CN"/>
        </w:rPr>
        <w:t>的</w:t>
      </w:r>
      <w:r>
        <w:rPr>
          <w:rFonts w:hint="eastAsia" w:ascii="仿宋" w:hAnsi="仿宋" w:eastAsia="仿宋" w:cs="仿宋"/>
          <w:sz w:val="28"/>
          <w:szCs w:val="28"/>
          <w:lang w:eastAsia="zh-CN"/>
        </w:rPr>
        <w:t>研发及制备技术</w:t>
      </w:r>
      <w:r>
        <w:rPr>
          <w:rFonts w:hint="eastAsia" w:ascii="仿宋" w:hAnsi="仿宋" w:eastAsia="仿宋" w:cs="仿宋"/>
          <w:color w:val="000000"/>
          <w:kern w:val="0"/>
          <w:sz w:val="28"/>
          <w:szCs w:val="28"/>
        </w:rPr>
        <w:t>。</w:t>
      </w:r>
      <w:r>
        <w:rPr>
          <w:rFonts w:hint="eastAsia" w:ascii="仿宋" w:hAnsi="仿宋" w:eastAsia="仿宋" w:cs="仿宋"/>
          <w:sz w:val="28"/>
          <w:szCs w:val="28"/>
        </w:rPr>
        <w:t xml:space="preserve">   </w:t>
      </w:r>
      <w:bookmarkStart w:id="61" w:name="_Toc17082"/>
      <w:bookmarkStart w:id="62" w:name="_Toc19046"/>
      <w:r>
        <w:rPr>
          <w:rFonts w:hint="eastAsia" w:ascii="仿宋" w:hAnsi="仿宋" w:eastAsia="仿宋" w:cs="仿宋"/>
          <w:sz w:val="28"/>
          <w:szCs w:val="28"/>
          <w:lang w:val="en-US" w:eastAsia="zh-CN"/>
        </w:rPr>
        <w:t xml:space="preserve"> </w:t>
      </w:r>
    </w:p>
    <w:p>
      <w:pPr>
        <w:spacing w:line="537" w:lineRule="exact"/>
        <w:rPr>
          <w:rFonts w:hint="eastAsia" w:ascii="仿宋" w:hAnsi="仿宋" w:eastAsia="仿宋" w:cs="仿宋"/>
          <w:b/>
          <w:bCs/>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b/>
          <w:bCs/>
          <w:sz w:val="28"/>
          <w:szCs w:val="28"/>
        </w:rPr>
        <w:t>高端制造</w:t>
      </w:r>
      <w:bookmarkEnd w:id="57"/>
      <w:bookmarkEnd w:id="58"/>
      <w:bookmarkEnd w:id="59"/>
      <w:bookmarkEnd w:id="60"/>
      <w:bookmarkEnd w:id="61"/>
      <w:bookmarkEnd w:id="62"/>
    </w:p>
    <w:p>
      <w:pPr>
        <w:snapToGrid w:val="0"/>
        <w:spacing w:line="600" w:lineRule="exact"/>
        <w:rPr>
          <w:rFonts w:hint="eastAsia" w:ascii="仿宋" w:hAnsi="仿宋" w:eastAsia="仿宋" w:cs="仿宋"/>
          <w:sz w:val="28"/>
          <w:szCs w:val="28"/>
        </w:rPr>
      </w:pPr>
      <w:bookmarkStart w:id="63" w:name="_Toc3739"/>
      <w:bookmarkStart w:id="64" w:name="_Toc7346"/>
      <w:bookmarkStart w:id="65" w:name="_Toc751"/>
      <w:bookmarkStart w:id="66" w:name="_Toc27208"/>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重点支持高档数控机床、3D打印、机器人</w:t>
      </w:r>
      <w:r>
        <w:rPr>
          <w:rFonts w:hint="eastAsia" w:ascii="仿宋" w:hAnsi="仿宋" w:eastAsia="仿宋" w:cs="仿宋"/>
          <w:sz w:val="28"/>
          <w:szCs w:val="28"/>
          <w:lang w:eastAsia="zh-CN"/>
        </w:rPr>
        <w:t>、激光、</w:t>
      </w:r>
      <w:r>
        <w:rPr>
          <w:rFonts w:hint="eastAsia" w:ascii="仿宋" w:hAnsi="仿宋" w:eastAsia="仿宋" w:cs="仿宋"/>
          <w:sz w:val="28"/>
          <w:szCs w:val="28"/>
        </w:rPr>
        <w:t>智能仪器仪表、新型传感器等智能制造装备及关键零部件。支持汽车、轨道交通、船舶</w:t>
      </w:r>
      <w:r>
        <w:rPr>
          <w:rFonts w:hint="eastAsia" w:ascii="仿宋" w:hAnsi="仿宋" w:eastAsia="仿宋" w:cs="仿宋"/>
          <w:sz w:val="28"/>
          <w:szCs w:val="28"/>
          <w:lang w:eastAsia="zh-CN"/>
        </w:rPr>
        <w:t>等</w:t>
      </w:r>
      <w:r>
        <w:rPr>
          <w:rFonts w:hint="eastAsia" w:ascii="仿宋" w:hAnsi="仿宋" w:eastAsia="仿宋" w:cs="仿宋"/>
          <w:bCs/>
          <w:sz w:val="28"/>
          <w:szCs w:val="28"/>
        </w:rPr>
        <w:t>先进交通装备</w:t>
      </w:r>
      <w:r>
        <w:rPr>
          <w:rFonts w:hint="eastAsia" w:ascii="仿宋" w:hAnsi="仿宋" w:eastAsia="仿宋" w:cs="仿宋"/>
          <w:sz w:val="28"/>
          <w:szCs w:val="28"/>
        </w:rPr>
        <w:t>关键技术</w:t>
      </w:r>
      <w:r>
        <w:rPr>
          <w:rFonts w:hint="eastAsia" w:ascii="仿宋" w:hAnsi="仿宋" w:eastAsia="仿宋" w:cs="仿宋"/>
          <w:sz w:val="28"/>
          <w:szCs w:val="28"/>
          <w:lang w:eastAsia="zh-CN"/>
        </w:rPr>
        <w:t>的</w:t>
      </w:r>
      <w:r>
        <w:rPr>
          <w:rFonts w:hint="eastAsia" w:ascii="仿宋" w:hAnsi="仿宋" w:eastAsia="仿宋" w:cs="仿宋"/>
          <w:bCs/>
          <w:sz w:val="28"/>
          <w:szCs w:val="28"/>
        </w:rPr>
        <w:t>研发</w:t>
      </w:r>
      <w:r>
        <w:rPr>
          <w:rFonts w:hint="eastAsia" w:ascii="仿宋" w:hAnsi="仿宋" w:eastAsia="仿宋" w:cs="仿宋"/>
          <w:sz w:val="28"/>
          <w:szCs w:val="28"/>
        </w:rPr>
        <w:t>。</w:t>
      </w:r>
      <w:r>
        <w:rPr>
          <w:rFonts w:hint="eastAsia" w:ascii="仿宋" w:hAnsi="仿宋" w:eastAsia="仿宋" w:cs="仿宋"/>
          <w:sz w:val="28"/>
          <w:szCs w:val="28"/>
          <w:lang w:eastAsia="zh-CN"/>
        </w:rPr>
        <w:t>支持</w:t>
      </w:r>
      <w:r>
        <w:rPr>
          <w:rFonts w:hint="eastAsia" w:ascii="仿宋" w:hAnsi="仿宋" w:eastAsia="仿宋" w:cs="仿宋"/>
          <w:bCs/>
          <w:sz w:val="28"/>
          <w:szCs w:val="28"/>
        </w:rPr>
        <w:t>大型专用成套设备</w:t>
      </w:r>
      <w:r>
        <w:rPr>
          <w:rFonts w:hint="eastAsia" w:ascii="仿宋" w:hAnsi="仿宋" w:eastAsia="仿宋" w:cs="仿宋"/>
          <w:sz w:val="28"/>
          <w:szCs w:val="28"/>
        </w:rPr>
        <w:t>整机及其动力系统、液压系统、传动系统等</w:t>
      </w:r>
      <w:r>
        <w:rPr>
          <w:rFonts w:hint="eastAsia" w:ascii="仿宋" w:hAnsi="仿宋" w:eastAsia="仿宋" w:cs="仿宋"/>
          <w:sz w:val="28"/>
          <w:szCs w:val="28"/>
          <w:lang w:eastAsia="zh-CN"/>
        </w:rPr>
        <w:t>核心</w:t>
      </w:r>
      <w:r>
        <w:rPr>
          <w:rFonts w:hint="eastAsia" w:ascii="仿宋" w:hAnsi="仿宋" w:eastAsia="仿宋" w:cs="仿宋"/>
          <w:sz w:val="28"/>
          <w:szCs w:val="28"/>
        </w:rPr>
        <w:t>部件共性技术研究。</w:t>
      </w:r>
      <w:r>
        <w:rPr>
          <w:rFonts w:hint="eastAsia" w:ascii="仿宋" w:hAnsi="仿宋" w:eastAsia="仿宋" w:cs="仿宋"/>
          <w:sz w:val="28"/>
          <w:szCs w:val="28"/>
          <w:lang w:eastAsia="zh-CN"/>
        </w:rPr>
        <w:t>围绕</w:t>
      </w:r>
      <w:r>
        <w:rPr>
          <w:rFonts w:hint="eastAsia" w:ascii="仿宋" w:hAnsi="仿宋" w:eastAsia="仿宋" w:cs="仿宋"/>
          <w:sz w:val="28"/>
          <w:szCs w:val="28"/>
        </w:rPr>
        <w:t>提升装备制造基础工艺水平和基础产品质量，</w:t>
      </w:r>
      <w:r>
        <w:rPr>
          <w:rFonts w:hint="eastAsia" w:ascii="仿宋" w:hAnsi="仿宋" w:eastAsia="仿宋" w:cs="仿宋"/>
          <w:sz w:val="28"/>
          <w:szCs w:val="28"/>
          <w:lang w:eastAsia="zh-CN"/>
        </w:rPr>
        <w:t>支持</w:t>
      </w:r>
      <w:r>
        <w:rPr>
          <w:rFonts w:hint="eastAsia" w:ascii="仿宋" w:hAnsi="仿宋" w:eastAsia="仿宋" w:cs="仿宋"/>
          <w:sz w:val="28"/>
          <w:szCs w:val="28"/>
        </w:rPr>
        <w:t>铸造、锻压、焊接、热处理等基础工艺</w:t>
      </w:r>
      <w:r>
        <w:rPr>
          <w:rFonts w:hint="eastAsia" w:ascii="仿宋" w:hAnsi="仿宋" w:eastAsia="仿宋" w:cs="仿宋"/>
          <w:sz w:val="28"/>
          <w:szCs w:val="28"/>
          <w:lang w:eastAsia="zh-CN"/>
        </w:rPr>
        <w:t>和高性能</w:t>
      </w:r>
      <w:r>
        <w:rPr>
          <w:rFonts w:hint="eastAsia" w:ascii="仿宋" w:hAnsi="仿宋" w:eastAsia="仿宋" w:cs="仿宋"/>
          <w:sz w:val="28"/>
          <w:szCs w:val="28"/>
        </w:rPr>
        <w:t>关键基础零部件的技术</w:t>
      </w:r>
      <w:r>
        <w:rPr>
          <w:rFonts w:hint="eastAsia" w:ascii="仿宋" w:hAnsi="仿宋" w:eastAsia="仿宋" w:cs="仿宋"/>
          <w:sz w:val="28"/>
          <w:szCs w:val="28"/>
          <w:lang w:eastAsia="zh-CN"/>
        </w:rPr>
        <w:t>研发。</w:t>
      </w:r>
    </w:p>
    <w:p>
      <w:pPr>
        <w:spacing w:line="537" w:lineRule="exact"/>
        <w:rPr>
          <w:rFonts w:hint="eastAsia" w:ascii="仿宋" w:hAnsi="仿宋" w:eastAsia="仿宋" w:cs="仿宋"/>
          <w:b/>
          <w:bCs/>
          <w:sz w:val="28"/>
          <w:szCs w:val="28"/>
        </w:rPr>
      </w:pPr>
      <w:bookmarkStart w:id="67" w:name="_Toc26542"/>
      <w:bookmarkStart w:id="68" w:name="_Toc15318"/>
      <w:r>
        <w:rPr>
          <w:rFonts w:hint="eastAsia" w:ascii="仿宋" w:hAnsi="仿宋" w:eastAsia="仿宋" w:cs="仿宋"/>
          <w:b/>
          <w:bCs/>
          <w:sz w:val="28"/>
          <w:szCs w:val="28"/>
          <w:lang w:val="en-US" w:eastAsia="zh-CN"/>
        </w:rPr>
        <w:t xml:space="preserve">    </w:t>
      </w:r>
      <w:r>
        <w:rPr>
          <w:rFonts w:hint="eastAsia" w:ascii="仿宋" w:hAnsi="仿宋" w:eastAsia="仿宋" w:cs="仿宋"/>
          <w:b/>
          <w:bCs/>
          <w:sz w:val="28"/>
          <w:szCs w:val="28"/>
        </w:rPr>
        <w:t>文化科技创新</w:t>
      </w:r>
      <w:bookmarkEnd w:id="63"/>
      <w:bookmarkEnd w:id="64"/>
      <w:bookmarkEnd w:id="65"/>
      <w:bookmarkEnd w:id="66"/>
      <w:bookmarkEnd w:id="67"/>
      <w:bookmarkEnd w:id="68"/>
    </w:p>
    <w:p>
      <w:pPr>
        <w:spacing w:line="537"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围绕推动文化与科技融合，重点加强三维渲染、虚拟现实、移动互联网、非物质文化遗产数字化、数字包装、数字视听媒体的研发及推广应用等技术攻关，开发具有自主知识产权的关键装备及软件产品，培育文化创意、动漫设计、数字出版、数字音像、数字旅游等新兴文化产业。</w:t>
      </w:r>
    </w:p>
    <w:p>
      <w:pPr>
        <w:spacing w:line="537" w:lineRule="exact"/>
        <w:ind w:firstLine="640" w:firstLineChars="200"/>
        <w:rPr>
          <w:rFonts w:hint="eastAsia" w:ascii="仿宋" w:hAnsi="仿宋" w:eastAsia="仿宋" w:cs="仿宋"/>
          <w:b/>
          <w:bCs/>
          <w:sz w:val="28"/>
          <w:szCs w:val="28"/>
          <w:lang w:eastAsia="zh-CN"/>
        </w:rPr>
      </w:pPr>
      <w:r>
        <w:rPr>
          <w:rFonts w:hint="eastAsia" w:ascii="仿宋" w:hAnsi="仿宋" w:eastAsia="仿宋" w:cs="仿宋"/>
          <w:b/>
          <w:bCs/>
          <w:sz w:val="28"/>
          <w:szCs w:val="28"/>
          <w:lang w:eastAsia="zh-CN"/>
        </w:rPr>
        <w:t>高新技术改造传统产业</w:t>
      </w:r>
    </w:p>
    <w:p>
      <w:pPr>
        <w:spacing w:line="537" w:lineRule="exact"/>
        <w:ind w:firstLine="560" w:firstLineChars="200"/>
        <w:rPr>
          <w:rFonts w:hint="eastAsia" w:ascii="仿宋" w:hAnsi="仿宋" w:eastAsia="仿宋" w:cs="仿宋"/>
          <w:b/>
          <w:bCs/>
          <w:sz w:val="28"/>
          <w:szCs w:val="28"/>
          <w:lang w:val="en-US" w:eastAsia="zh-CN"/>
        </w:rPr>
      </w:pPr>
      <w:r>
        <w:rPr>
          <w:rFonts w:hint="eastAsia" w:ascii="仿宋" w:hAnsi="仿宋" w:eastAsia="仿宋" w:cs="仿宋"/>
          <w:kern w:val="0"/>
          <w:sz w:val="28"/>
          <w:szCs w:val="28"/>
        </w:rPr>
        <w:t>围绕</w:t>
      </w:r>
      <w:r>
        <w:rPr>
          <w:rFonts w:hint="eastAsia" w:ascii="仿宋" w:hAnsi="仿宋" w:eastAsia="仿宋" w:cs="仿宋"/>
          <w:kern w:val="0"/>
          <w:sz w:val="28"/>
          <w:szCs w:val="28"/>
          <w:lang w:eastAsia="zh-CN"/>
        </w:rPr>
        <w:t>机械加工</w:t>
      </w:r>
      <w:r>
        <w:rPr>
          <w:rFonts w:hint="eastAsia" w:ascii="仿宋" w:hAnsi="仿宋" w:eastAsia="仿宋" w:cs="仿宋"/>
          <w:kern w:val="0"/>
          <w:sz w:val="28"/>
          <w:szCs w:val="28"/>
        </w:rPr>
        <w:t>、石化、</w:t>
      </w:r>
      <w:r>
        <w:rPr>
          <w:rFonts w:hint="eastAsia" w:ascii="仿宋" w:hAnsi="仿宋" w:eastAsia="仿宋" w:cs="仿宋"/>
          <w:kern w:val="0"/>
          <w:sz w:val="28"/>
          <w:szCs w:val="28"/>
          <w:lang w:eastAsia="zh-CN"/>
        </w:rPr>
        <w:t>管道装备、服装、食品加工</w:t>
      </w:r>
      <w:r>
        <w:rPr>
          <w:rFonts w:hint="eastAsia" w:ascii="仿宋" w:hAnsi="仿宋" w:eastAsia="仿宋" w:cs="仿宋"/>
          <w:kern w:val="0"/>
          <w:sz w:val="28"/>
          <w:szCs w:val="28"/>
        </w:rPr>
        <w:t>等优势传统产业，瞄准产业转型升级的重大技术需求，重点</w:t>
      </w:r>
      <w:r>
        <w:rPr>
          <w:rFonts w:hint="eastAsia" w:ascii="仿宋" w:hAnsi="仿宋" w:eastAsia="仿宋" w:cs="仿宋"/>
          <w:kern w:val="0"/>
          <w:sz w:val="28"/>
          <w:szCs w:val="28"/>
          <w:lang w:eastAsia="zh-CN"/>
        </w:rPr>
        <w:t>支持</w:t>
      </w:r>
      <w:r>
        <w:rPr>
          <w:rFonts w:hint="eastAsia" w:ascii="仿宋" w:hAnsi="仿宋" w:eastAsia="仿宋" w:cs="仿宋"/>
          <w:kern w:val="0"/>
          <w:sz w:val="28"/>
          <w:szCs w:val="28"/>
        </w:rPr>
        <w:t>一批产业发展急需的共性关键技术，研制一批重大关键工艺装备和高附加值的战略性新产品，</w:t>
      </w:r>
      <w:r>
        <w:rPr>
          <w:rFonts w:hint="eastAsia" w:ascii="仿宋" w:hAnsi="仿宋" w:eastAsia="仿宋" w:cs="仿宋"/>
          <w:kern w:val="0"/>
          <w:sz w:val="28"/>
          <w:szCs w:val="28"/>
          <w:lang w:eastAsia="zh-CN"/>
        </w:rPr>
        <w:t>提高企业</w:t>
      </w:r>
      <w:r>
        <w:rPr>
          <w:rFonts w:hint="eastAsia" w:ascii="仿宋" w:hAnsi="仿宋" w:eastAsia="仿宋" w:cs="仿宋"/>
          <w:b w:val="0"/>
          <w:bCs w:val="0"/>
          <w:sz w:val="28"/>
          <w:szCs w:val="28"/>
          <w:lang w:val="en-US" w:eastAsia="zh-CN"/>
        </w:rPr>
        <w:t>智能化、信息化水平和产品附加值，实现</w:t>
      </w:r>
      <w:r>
        <w:rPr>
          <w:rFonts w:hint="eastAsia" w:ascii="仿宋" w:hAnsi="仿宋" w:eastAsia="仿宋" w:cs="仿宋"/>
          <w:kern w:val="0"/>
          <w:sz w:val="28"/>
          <w:szCs w:val="28"/>
        </w:rPr>
        <w:t>清洁生产</w:t>
      </w:r>
      <w:r>
        <w:rPr>
          <w:rFonts w:hint="eastAsia" w:ascii="仿宋" w:hAnsi="仿宋" w:eastAsia="仿宋" w:cs="仿宋"/>
          <w:kern w:val="0"/>
          <w:sz w:val="28"/>
          <w:szCs w:val="28"/>
          <w:lang w:eastAsia="zh-CN"/>
        </w:rPr>
        <w:t>、降本增效。</w:t>
      </w:r>
    </w:p>
    <w:p>
      <w:pPr>
        <w:spacing w:line="537" w:lineRule="exact"/>
        <w:ind w:firstLine="64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2、</w:t>
      </w:r>
      <w:r>
        <w:rPr>
          <w:rFonts w:hint="eastAsia" w:ascii="仿宋" w:hAnsi="仿宋" w:eastAsia="仿宋" w:cs="仿宋"/>
          <w:b w:val="0"/>
          <w:bCs w:val="0"/>
          <w:sz w:val="28"/>
          <w:szCs w:val="28"/>
        </w:rPr>
        <w:t>申报要求</w:t>
      </w:r>
    </w:p>
    <w:p>
      <w:pPr>
        <w:numPr>
          <w:ilvl w:val="0"/>
          <w:numId w:val="0"/>
        </w:numPr>
        <w:spacing w:line="537"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w:t>
      </w:r>
      <w:r>
        <w:rPr>
          <w:rFonts w:hint="eastAsia" w:ascii="仿宋" w:hAnsi="仿宋" w:eastAsia="仿宋" w:cs="仿宋"/>
          <w:sz w:val="28"/>
          <w:szCs w:val="28"/>
        </w:rPr>
        <w:t>申报单位必须是高新技术企业</w:t>
      </w:r>
      <w:r>
        <w:rPr>
          <w:rFonts w:hint="eastAsia" w:ascii="仿宋" w:hAnsi="仿宋" w:eastAsia="仿宋" w:cs="仿宋"/>
          <w:sz w:val="28"/>
          <w:szCs w:val="28"/>
          <w:lang w:eastAsia="zh-CN"/>
        </w:rPr>
        <w:t>（包括</w:t>
      </w:r>
      <w:r>
        <w:rPr>
          <w:rFonts w:hint="eastAsia" w:ascii="仿宋" w:hAnsi="仿宋" w:eastAsia="仿宋" w:cs="仿宋"/>
          <w:sz w:val="28"/>
          <w:szCs w:val="28"/>
        </w:rPr>
        <w:t>201</w:t>
      </w:r>
      <w:r>
        <w:rPr>
          <w:rFonts w:hint="eastAsia" w:ascii="仿宋" w:hAnsi="仿宋" w:eastAsia="仿宋" w:cs="仿宋"/>
          <w:sz w:val="28"/>
          <w:szCs w:val="28"/>
          <w:lang w:val="en-US" w:eastAsia="zh-CN"/>
        </w:rPr>
        <w:t>6</w:t>
      </w:r>
      <w:r>
        <w:rPr>
          <w:rFonts w:hint="eastAsia" w:ascii="仿宋" w:hAnsi="仿宋" w:eastAsia="仿宋" w:cs="仿宋"/>
          <w:sz w:val="28"/>
          <w:szCs w:val="28"/>
        </w:rPr>
        <w:t>年新申报高企的企业</w:t>
      </w:r>
      <w:r>
        <w:rPr>
          <w:rFonts w:hint="eastAsia" w:ascii="仿宋" w:hAnsi="仿宋" w:eastAsia="仿宋" w:cs="仿宋"/>
          <w:sz w:val="28"/>
          <w:szCs w:val="28"/>
          <w:lang w:eastAsia="zh-CN"/>
        </w:rPr>
        <w:t>）或科技小巨人企业</w:t>
      </w:r>
      <w:r>
        <w:rPr>
          <w:rFonts w:hint="eastAsia" w:ascii="仿宋" w:hAnsi="仿宋" w:eastAsia="仿宋" w:cs="仿宋"/>
          <w:sz w:val="28"/>
          <w:szCs w:val="28"/>
        </w:rPr>
        <w:t>。</w:t>
      </w:r>
    </w:p>
    <w:p>
      <w:pPr>
        <w:numPr>
          <w:ilvl w:val="0"/>
          <w:numId w:val="0"/>
        </w:numPr>
        <w:spacing w:line="537"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rPr>
        <w:t>申报材料：沧州市科技支撑计划项目申请书。</w:t>
      </w:r>
    </w:p>
    <w:p>
      <w:pPr>
        <w:numPr>
          <w:ilvl w:val="0"/>
          <w:numId w:val="0"/>
        </w:numPr>
        <w:spacing w:line="537" w:lineRule="exact"/>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3）</w:t>
      </w:r>
      <w:r>
        <w:rPr>
          <w:rFonts w:hint="eastAsia" w:ascii="仿宋" w:hAnsi="仿宋" w:eastAsia="仿宋" w:cs="仿宋"/>
          <w:sz w:val="28"/>
          <w:szCs w:val="28"/>
        </w:rPr>
        <w:t>受理与咨询电话</w:t>
      </w:r>
      <w:r>
        <w:rPr>
          <w:rFonts w:hint="eastAsia" w:ascii="仿宋" w:hAnsi="仿宋" w:eastAsia="仿宋" w:cs="仿宋"/>
          <w:sz w:val="28"/>
          <w:szCs w:val="28"/>
          <w:lang w:eastAsia="zh-CN"/>
        </w:rPr>
        <w:t>：</w:t>
      </w:r>
      <w:r>
        <w:rPr>
          <w:rFonts w:hint="eastAsia" w:ascii="仿宋" w:hAnsi="仿宋" w:eastAsia="仿宋" w:cs="仿宋"/>
          <w:sz w:val="28"/>
          <w:szCs w:val="28"/>
        </w:rPr>
        <w:t>工业科技科  2129115</w:t>
      </w:r>
    </w:p>
    <w:p>
      <w:pPr>
        <w:pStyle w:val="4"/>
        <w:rPr>
          <w:rFonts w:hint="eastAsia" w:ascii="宋体" w:hAnsi="宋体" w:eastAsia="宋体" w:cs="宋体"/>
          <w:b/>
          <w:bCs w:val="0"/>
          <w:sz w:val="28"/>
          <w:szCs w:val="28"/>
          <w:lang w:eastAsia="zh-CN"/>
        </w:rPr>
      </w:pPr>
      <w:bookmarkStart w:id="69" w:name="_Toc13425"/>
      <w:bookmarkStart w:id="70" w:name="_Toc18364"/>
      <w:bookmarkStart w:id="71" w:name="_Toc13019"/>
      <w:bookmarkStart w:id="72" w:name="_Toc29992"/>
      <w:bookmarkStart w:id="73" w:name="_Toc16504"/>
      <w:bookmarkStart w:id="74" w:name="_Toc1446"/>
      <w:bookmarkStart w:id="75" w:name="_Toc2063"/>
      <w:bookmarkStart w:id="76" w:name="_Toc11857"/>
      <w:bookmarkStart w:id="77" w:name="_Toc26018"/>
      <w:bookmarkStart w:id="78" w:name="_Toc24908"/>
      <w:bookmarkStart w:id="79" w:name="_Toc21879"/>
      <w:bookmarkStart w:id="80" w:name="_Toc23441"/>
      <w:bookmarkStart w:id="81" w:name="_Toc30327"/>
      <w:bookmarkStart w:id="82" w:name="_Toc8767"/>
      <w:r>
        <w:rPr>
          <w:rFonts w:hint="eastAsia" w:ascii="宋体" w:hAnsi="宋体" w:eastAsia="宋体" w:cs="宋体"/>
          <w:b/>
          <w:bCs w:val="0"/>
          <w:kern w:val="2"/>
          <w:sz w:val="28"/>
          <w:szCs w:val="28"/>
          <w:lang w:val="en-US" w:eastAsia="zh-CN"/>
        </w:rPr>
        <w:t>（</w:t>
      </w:r>
      <w:r>
        <w:rPr>
          <w:rFonts w:hint="eastAsia" w:ascii="宋体" w:hAnsi="宋体" w:eastAsia="宋体" w:cs="宋体"/>
          <w:b/>
          <w:bCs w:val="0"/>
          <w:kern w:val="2"/>
          <w:sz w:val="28"/>
          <w:szCs w:val="28"/>
          <w:lang w:eastAsia="zh-CN"/>
        </w:rPr>
        <w:t>二）国际科技合作</w:t>
      </w:r>
      <w:r>
        <w:rPr>
          <w:rFonts w:hint="eastAsia" w:ascii="宋体" w:hAnsi="宋体" w:eastAsia="宋体" w:cs="宋体"/>
          <w:b/>
          <w:bCs w:val="0"/>
          <w:kern w:val="2"/>
          <w:sz w:val="28"/>
          <w:szCs w:val="28"/>
          <w:lang w:val="en-US" w:eastAsia="zh-CN"/>
        </w:rPr>
        <w:t>（指南代码：2016-1302）</w:t>
      </w:r>
      <w:bookmarkEnd w:id="69"/>
      <w:bookmarkEnd w:id="70"/>
      <w:bookmarkEnd w:id="71"/>
      <w:bookmarkEnd w:id="72"/>
      <w:bookmarkEnd w:id="73"/>
      <w:bookmarkEnd w:id="74"/>
      <w:bookmarkEnd w:id="75"/>
      <w:bookmarkEnd w:id="76"/>
    </w:p>
    <w:bookmarkEnd w:id="77"/>
    <w:bookmarkEnd w:id="78"/>
    <w:bookmarkEnd w:id="79"/>
    <w:bookmarkEnd w:id="80"/>
    <w:bookmarkEnd w:id="81"/>
    <w:bookmarkEnd w:id="82"/>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left="0" w:leftChars="0" w:right="0" w:rightChars="0" w:firstLine="640" w:firstLineChars="200"/>
        <w:jc w:val="both"/>
        <w:textAlignment w:val="auto"/>
        <w:outlineLvl w:val="9"/>
        <w:rPr>
          <w:rFonts w:hint="eastAsia" w:ascii="仿宋" w:hAnsi="仿宋" w:eastAsia="仿宋" w:cs="仿宋"/>
          <w:kern w:val="0"/>
          <w:sz w:val="28"/>
          <w:szCs w:val="28"/>
        </w:rPr>
      </w:pPr>
      <w:r>
        <w:rPr>
          <w:rFonts w:hint="eastAsia" w:ascii="仿宋" w:hAnsi="仿宋" w:eastAsia="仿宋" w:cs="仿宋"/>
          <w:sz w:val="28"/>
          <w:szCs w:val="28"/>
        </w:rPr>
        <w:t>围绕石</w:t>
      </w:r>
      <w:r>
        <w:rPr>
          <w:rFonts w:hint="eastAsia" w:ascii="仿宋" w:hAnsi="仿宋" w:eastAsia="仿宋" w:cs="仿宋"/>
          <w:sz w:val="28"/>
          <w:szCs w:val="28"/>
          <w:lang w:eastAsia="zh-CN"/>
        </w:rPr>
        <w:t>油</w:t>
      </w:r>
      <w:r>
        <w:rPr>
          <w:rFonts w:hint="eastAsia" w:ascii="仿宋" w:hAnsi="仿宋" w:eastAsia="仿宋" w:cs="仿宋"/>
          <w:sz w:val="28"/>
          <w:szCs w:val="28"/>
        </w:rPr>
        <w:t>化</w:t>
      </w:r>
      <w:r>
        <w:rPr>
          <w:rFonts w:hint="eastAsia" w:ascii="仿宋" w:hAnsi="仿宋" w:eastAsia="仿宋" w:cs="仿宋"/>
          <w:sz w:val="28"/>
          <w:szCs w:val="28"/>
          <w:lang w:eastAsia="zh-CN"/>
        </w:rPr>
        <w:t>工</w:t>
      </w:r>
      <w:r>
        <w:rPr>
          <w:rFonts w:hint="eastAsia" w:ascii="仿宋" w:hAnsi="仿宋" w:eastAsia="仿宋" w:cs="仿宋"/>
          <w:sz w:val="28"/>
          <w:szCs w:val="28"/>
        </w:rPr>
        <w:t>、</w:t>
      </w:r>
      <w:r>
        <w:rPr>
          <w:rFonts w:hint="eastAsia" w:ascii="仿宋" w:hAnsi="仿宋" w:eastAsia="仿宋" w:cs="仿宋"/>
          <w:sz w:val="28"/>
          <w:szCs w:val="28"/>
          <w:lang w:eastAsia="zh-CN"/>
        </w:rPr>
        <w:t>先进制造、</w:t>
      </w:r>
      <w:r>
        <w:rPr>
          <w:rFonts w:hint="eastAsia" w:ascii="仿宋" w:hAnsi="仿宋" w:eastAsia="仿宋" w:cs="仿宋"/>
          <w:sz w:val="28"/>
          <w:szCs w:val="28"/>
        </w:rPr>
        <w:t>五金机电、现代农业、</w:t>
      </w:r>
      <w:r>
        <w:rPr>
          <w:rFonts w:hint="eastAsia" w:ascii="仿宋" w:hAnsi="仿宋" w:eastAsia="仿宋" w:cs="仿宋"/>
          <w:sz w:val="28"/>
          <w:szCs w:val="28"/>
          <w:lang w:eastAsia="zh-CN"/>
        </w:rPr>
        <w:t>汽车制造、新能源、电子信息、激光</w:t>
      </w:r>
      <w:r>
        <w:rPr>
          <w:rFonts w:hint="eastAsia" w:ascii="仿宋" w:hAnsi="仿宋" w:eastAsia="仿宋" w:cs="仿宋"/>
          <w:sz w:val="28"/>
          <w:szCs w:val="28"/>
        </w:rPr>
        <w:t>产业等，积极与美国、欧盟、俄罗斯、</w:t>
      </w:r>
      <w:r>
        <w:rPr>
          <w:rFonts w:hint="eastAsia" w:ascii="仿宋" w:hAnsi="仿宋" w:eastAsia="仿宋" w:cs="仿宋"/>
          <w:sz w:val="28"/>
          <w:szCs w:val="28"/>
          <w:lang w:eastAsia="zh-CN"/>
        </w:rPr>
        <w:t>加拿大、</w:t>
      </w:r>
      <w:r>
        <w:rPr>
          <w:rFonts w:hint="eastAsia" w:ascii="仿宋" w:hAnsi="仿宋" w:eastAsia="仿宋" w:cs="仿宋"/>
          <w:sz w:val="28"/>
          <w:szCs w:val="28"/>
        </w:rPr>
        <w:t>日本、韩国等国家合作，开展</w:t>
      </w:r>
      <w:r>
        <w:rPr>
          <w:rFonts w:hint="eastAsia" w:ascii="仿宋" w:hAnsi="仿宋" w:eastAsia="仿宋" w:cs="仿宋"/>
          <w:sz w:val="28"/>
          <w:szCs w:val="28"/>
          <w:lang w:eastAsia="zh-CN"/>
        </w:rPr>
        <w:t>先进</w:t>
      </w:r>
      <w:r>
        <w:rPr>
          <w:rFonts w:hint="eastAsia" w:ascii="仿宋" w:hAnsi="仿宋" w:eastAsia="仿宋" w:cs="仿宋"/>
          <w:sz w:val="28"/>
          <w:szCs w:val="28"/>
        </w:rPr>
        <w:t>装备制造关键技术、工业领域节能环保清洁生产新工艺</w:t>
      </w:r>
      <w:r>
        <w:rPr>
          <w:rFonts w:hint="eastAsia" w:ascii="仿宋" w:hAnsi="仿宋" w:eastAsia="仿宋" w:cs="仿宋"/>
          <w:sz w:val="28"/>
          <w:szCs w:val="28"/>
          <w:lang w:eastAsia="zh-CN"/>
        </w:rPr>
        <w:t>、汽车配件</w:t>
      </w:r>
      <w:r>
        <w:rPr>
          <w:rFonts w:hint="eastAsia" w:ascii="仿宋" w:hAnsi="仿宋" w:eastAsia="仿宋" w:cs="仿宋"/>
          <w:sz w:val="28"/>
          <w:szCs w:val="28"/>
        </w:rPr>
        <w:t>制造技术、高压电线电缆新技术</w:t>
      </w:r>
      <w:r>
        <w:rPr>
          <w:rFonts w:hint="eastAsia" w:ascii="仿宋" w:hAnsi="仿宋" w:eastAsia="仿宋" w:cs="仿宋"/>
          <w:sz w:val="28"/>
          <w:szCs w:val="28"/>
          <w:lang w:eastAsia="zh-CN"/>
        </w:rPr>
        <w:t>、生物医药技术、储能电池新技术、</w:t>
      </w:r>
      <w:r>
        <w:rPr>
          <w:rFonts w:hint="eastAsia" w:ascii="仿宋" w:hAnsi="仿宋" w:eastAsia="仿宋" w:cs="仿宋"/>
          <w:color w:val="000000"/>
          <w:kern w:val="2"/>
          <w:sz w:val="28"/>
          <w:szCs w:val="28"/>
        </w:rPr>
        <w:t>种质资源和优良品种</w:t>
      </w:r>
      <w:r>
        <w:rPr>
          <w:rFonts w:hint="eastAsia" w:ascii="仿宋" w:hAnsi="仿宋" w:eastAsia="仿宋" w:cs="仿宋"/>
          <w:color w:val="000000"/>
          <w:kern w:val="2"/>
          <w:sz w:val="28"/>
          <w:szCs w:val="28"/>
          <w:lang w:eastAsia="zh-CN"/>
        </w:rPr>
        <w:t>引进和培育、</w:t>
      </w:r>
      <w:r>
        <w:rPr>
          <w:rFonts w:hint="eastAsia" w:ascii="仿宋" w:hAnsi="仿宋" w:eastAsia="仿宋" w:cs="仿宋"/>
          <w:sz w:val="28"/>
          <w:szCs w:val="28"/>
        </w:rPr>
        <w:t>农产品</w:t>
      </w:r>
      <w:r>
        <w:rPr>
          <w:rFonts w:hint="eastAsia" w:ascii="仿宋" w:hAnsi="仿宋" w:eastAsia="仿宋" w:cs="仿宋"/>
          <w:sz w:val="28"/>
          <w:szCs w:val="28"/>
          <w:lang w:eastAsia="zh-CN"/>
        </w:rPr>
        <w:t>深</w:t>
      </w:r>
      <w:r>
        <w:rPr>
          <w:rFonts w:hint="eastAsia" w:ascii="仿宋" w:hAnsi="仿宋" w:eastAsia="仿宋" w:cs="仿宋"/>
          <w:sz w:val="28"/>
          <w:szCs w:val="28"/>
        </w:rPr>
        <w:t>加工新技术等联合研发。</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right="0" w:rightChars="0"/>
        <w:jc w:val="both"/>
        <w:textAlignment w:val="auto"/>
        <w:outlineLvl w:val="9"/>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rPr>
        <w:t>申报要求</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项目申报单位有明确的外方合作伙伴，有实质性科技合作，签有正式合作协议书或意向书。</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外方合作单位在该技术领域具有国际先进水平，掌握项目需要的核心技术、实验条件或关键设备等。</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合作内容不涉密，可公开；项目完成时中方能够拥有完全自主知识产权的项目。</w:t>
      </w:r>
    </w:p>
    <w:p>
      <w:pPr>
        <w:snapToGrid w:val="0"/>
        <w:spacing w:line="600" w:lineRule="exact"/>
        <w:ind w:firstLine="0" w:firstLineChars="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   4、</w:t>
      </w:r>
      <w:r>
        <w:rPr>
          <w:rFonts w:hint="eastAsia" w:ascii="仿宋" w:hAnsi="仿宋" w:eastAsia="仿宋" w:cs="仿宋"/>
          <w:kern w:val="0"/>
          <w:sz w:val="28"/>
          <w:szCs w:val="28"/>
        </w:rPr>
        <w:t>项目名称应为***联合研发（或联合研究），封面“协作单位”填写合作外方单位名称，在申请书正文中要写明项目申报单位和合作外方单位的基本情况和技术优势、双方合作基础。</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项目实施期限一般为2-3年。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Chars="20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6、申报材料：沧州市国际科技合作计划项目申请书及相关附件。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Chars="20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受理与咨询电话：社会科技科  2129117</w:t>
      </w:r>
    </w:p>
    <w:p>
      <w:pPr>
        <w:pStyle w:val="3"/>
        <w:numPr>
          <w:ilvl w:val="0"/>
          <w:numId w:val="1"/>
        </w:numPr>
        <w:rPr>
          <w:rFonts w:hint="eastAsia" w:ascii="宋体" w:hAnsi="宋体" w:eastAsia="宋体" w:cs="宋体"/>
          <w:sz w:val="28"/>
          <w:szCs w:val="28"/>
          <w:lang w:val="en-US" w:eastAsia="zh-CN"/>
        </w:rPr>
      </w:pPr>
      <w:bookmarkStart w:id="83" w:name="_Toc31375"/>
      <w:bookmarkStart w:id="84" w:name="_Toc6148"/>
      <w:bookmarkStart w:id="85" w:name="_Toc12166"/>
      <w:bookmarkStart w:id="86" w:name="_Toc26267"/>
      <w:bookmarkStart w:id="87" w:name="_Toc14769"/>
      <w:bookmarkStart w:id="88" w:name="_Toc27268"/>
      <w:bookmarkStart w:id="89" w:name="_Toc18833"/>
      <w:bookmarkStart w:id="90" w:name="_Toc21868"/>
      <w:bookmarkStart w:id="91" w:name="_Toc12703"/>
      <w:bookmarkStart w:id="92" w:name="_Toc31739"/>
      <w:bookmarkStart w:id="93" w:name="_Toc28121"/>
      <w:bookmarkStart w:id="94" w:name="_Toc15014"/>
      <w:bookmarkStart w:id="95" w:name="_Toc29156"/>
      <w:bookmarkStart w:id="96" w:name="_Toc9414"/>
      <w:r>
        <w:rPr>
          <w:rFonts w:hint="eastAsia" w:ascii="宋体" w:hAnsi="宋体" w:eastAsia="宋体" w:cs="宋体"/>
          <w:sz w:val="28"/>
          <w:szCs w:val="28"/>
          <w:lang w:val="en-US" w:eastAsia="zh-CN"/>
        </w:rPr>
        <w:t>现代农业科技工程</w:t>
      </w:r>
      <w:bookmarkEnd w:id="83"/>
      <w:bookmarkEnd w:id="84"/>
      <w:bookmarkEnd w:id="85"/>
      <w:bookmarkEnd w:id="86"/>
      <w:bookmarkEnd w:id="87"/>
      <w:bookmarkEnd w:id="88"/>
      <w:bookmarkEnd w:id="89"/>
      <w:bookmarkEnd w:id="90"/>
      <w:bookmarkEnd w:id="91"/>
      <w:bookmarkEnd w:id="92"/>
      <w:bookmarkEnd w:id="93"/>
      <w:bookmarkEnd w:id="94"/>
      <w:bookmarkEnd w:id="95"/>
      <w:bookmarkEnd w:id="96"/>
    </w:p>
    <w:p>
      <w:pPr>
        <w:numPr>
          <w:ilvl w:val="0"/>
          <w:numId w:val="0"/>
        </w:numPr>
        <w:rPr>
          <w:rStyle w:val="17"/>
          <w:rFonts w:hint="eastAsia" w:ascii="宋体" w:hAnsi="宋体" w:eastAsia="宋体" w:cs="宋体"/>
          <w:sz w:val="28"/>
          <w:szCs w:val="28"/>
          <w:lang w:eastAsia="zh-CN"/>
        </w:rPr>
      </w:pPr>
      <w:r>
        <w:rPr>
          <w:rFonts w:hint="eastAsia"/>
          <w:lang w:val="en-US" w:eastAsia="zh-CN"/>
        </w:rPr>
        <w:t xml:space="preserve">     </w:t>
      </w:r>
      <w:bookmarkStart w:id="97" w:name="_Toc8582"/>
      <w:bookmarkStart w:id="98" w:name="_Toc9804"/>
      <w:bookmarkStart w:id="99" w:name="_Toc8174"/>
      <w:bookmarkStart w:id="100" w:name="_Toc2602"/>
      <w:bookmarkStart w:id="101" w:name="_Toc13791"/>
      <w:bookmarkStart w:id="102" w:name="_Toc27759"/>
      <w:bookmarkStart w:id="103" w:name="_Toc32326"/>
      <w:bookmarkStart w:id="104" w:name="_Toc29800"/>
      <w:bookmarkStart w:id="105" w:name="_Toc7283"/>
      <w:bookmarkStart w:id="106" w:name="_Toc1516"/>
      <w:bookmarkStart w:id="107" w:name="_Toc31803"/>
      <w:bookmarkStart w:id="108" w:name="_Toc10136"/>
      <w:bookmarkStart w:id="109" w:name="_Toc31042"/>
      <w:bookmarkStart w:id="110" w:name="_Toc1064"/>
      <w:r>
        <w:rPr>
          <w:rStyle w:val="17"/>
          <w:rFonts w:hint="eastAsia" w:ascii="宋体" w:hAnsi="宋体" w:eastAsia="宋体" w:cs="宋体"/>
          <w:sz w:val="28"/>
          <w:szCs w:val="28"/>
          <w:lang w:val="en-US" w:eastAsia="zh-CN"/>
        </w:rPr>
        <w:t>（一）</w:t>
      </w:r>
      <w:r>
        <w:rPr>
          <w:rStyle w:val="17"/>
          <w:rFonts w:hint="eastAsia" w:ascii="宋体" w:hAnsi="宋体" w:eastAsia="宋体" w:cs="宋体"/>
          <w:sz w:val="28"/>
          <w:szCs w:val="28"/>
          <w:lang w:eastAsia="zh-CN"/>
        </w:rPr>
        <w:t>现代农业科技支撑项目（指南代码</w:t>
      </w:r>
      <w:r>
        <w:rPr>
          <w:rStyle w:val="17"/>
          <w:rFonts w:hint="eastAsia" w:ascii="宋体" w:hAnsi="宋体" w:eastAsia="宋体" w:cs="宋体"/>
          <w:sz w:val="28"/>
          <w:szCs w:val="28"/>
          <w:lang w:val="en-US" w:eastAsia="zh-CN"/>
        </w:rPr>
        <w:t>2016-1201</w:t>
      </w:r>
      <w:r>
        <w:rPr>
          <w:rStyle w:val="17"/>
          <w:rFonts w:hint="eastAsia" w:ascii="宋体" w:hAnsi="宋体" w:eastAsia="宋体" w:cs="宋体"/>
          <w:sz w:val="28"/>
          <w:szCs w:val="28"/>
          <w:lang w:eastAsia="zh-CN"/>
        </w:rPr>
        <w:t>）</w:t>
      </w:r>
      <w:bookmarkEnd w:id="97"/>
      <w:bookmarkEnd w:id="98"/>
      <w:bookmarkEnd w:id="99"/>
      <w:bookmarkEnd w:id="100"/>
      <w:bookmarkEnd w:id="101"/>
      <w:bookmarkEnd w:id="102"/>
    </w:p>
    <w:bookmarkEnd w:id="103"/>
    <w:bookmarkEnd w:id="104"/>
    <w:bookmarkEnd w:id="105"/>
    <w:bookmarkEnd w:id="106"/>
    <w:bookmarkEnd w:id="107"/>
    <w:bookmarkEnd w:id="108"/>
    <w:bookmarkEnd w:id="109"/>
    <w:bookmarkEnd w:id="110"/>
    <w:p>
      <w:pPr>
        <w:spacing w:line="600" w:lineRule="exact"/>
        <w:ind w:firstLine="640"/>
        <w:rPr>
          <w:rFonts w:hint="eastAsia" w:ascii="仿宋" w:hAnsi="仿宋" w:eastAsia="仿宋" w:cs="仿宋"/>
          <w:b/>
          <w:bCs/>
          <w:sz w:val="28"/>
          <w:szCs w:val="28"/>
        </w:rPr>
      </w:pPr>
      <w:r>
        <w:rPr>
          <w:rFonts w:hint="eastAsia" w:ascii="仿宋" w:hAnsi="仿宋" w:eastAsia="仿宋" w:cs="仿宋"/>
          <w:bCs/>
          <w:color w:val="000000"/>
          <w:sz w:val="28"/>
          <w:szCs w:val="28"/>
        </w:rPr>
        <w:t>加强粮棉油、</w:t>
      </w:r>
      <w:r>
        <w:rPr>
          <w:rFonts w:hint="eastAsia" w:ascii="仿宋" w:hAnsi="仿宋" w:eastAsia="仿宋" w:cs="仿宋"/>
          <w:color w:val="000000"/>
          <w:sz w:val="28"/>
          <w:szCs w:val="28"/>
        </w:rPr>
        <w:t>优质果品、绿色蔬菜、生态养殖</w:t>
      </w:r>
      <w:r>
        <w:rPr>
          <w:rFonts w:hint="eastAsia" w:ascii="仿宋" w:hAnsi="仿宋" w:eastAsia="仿宋" w:cs="仿宋"/>
          <w:bCs/>
          <w:color w:val="000000"/>
          <w:sz w:val="28"/>
          <w:szCs w:val="28"/>
        </w:rPr>
        <w:t>全产业链科技创新，提高主要农畜产品有效供给能力；开展</w:t>
      </w:r>
      <w:bookmarkStart w:id="111" w:name="_Toc299616497"/>
      <w:r>
        <w:rPr>
          <w:rFonts w:hint="eastAsia" w:ascii="仿宋" w:hAnsi="仿宋" w:eastAsia="仿宋" w:cs="仿宋"/>
          <w:bCs/>
          <w:color w:val="000000"/>
          <w:sz w:val="28"/>
          <w:szCs w:val="28"/>
        </w:rPr>
        <w:t>农产品质量安全控制和加工科技创新，提高优势产业增值能力</w:t>
      </w:r>
      <w:bookmarkEnd w:id="111"/>
      <w:r>
        <w:rPr>
          <w:rFonts w:hint="eastAsia" w:ascii="仿宋" w:hAnsi="仿宋" w:eastAsia="仿宋" w:cs="仿宋"/>
          <w:bCs/>
          <w:color w:val="000000"/>
          <w:sz w:val="28"/>
          <w:szCs w:val="28"/>
        </w:rPr>
        <w:t>；强化农业智能装备及生产管理设施科技创新，提升现代农业信息化水平</w:t>
      </w:r>
      <w:r>
        <w:rPr>
          <w:rFonts w:hint="eastAsia" w:ascii="仿宋" w:hAnsi="仿宋" w:eastAsia="仿宋" w:cs="仿宋"/>
          <w:bCs/>
          <w:color w:val="000000"/>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left="0" w:leftChars="0" w:right="0" w:rightChars="0" w:firstLine="0" w:firstLineChars="0"/>
        <w:jc w:val="both"/>
        <w:textAlignment w:val="auto"/>
        <w:outlineLvl w:val="9"/>
        <w:rPr>
          <w:rFonts w:hint="eastAsia" w:ascii="仿宋" w:hAnsi="仿宋" w:eastAsia="仿宋" w:cs="仿宋"/>
          <w:bCs/>
          <w:color w:val="000000"/>
          <w:sz w:val="28"/>
          <w:szCs w:val="28"/>
          <w:lang w:val="en-US" w:eastAsia="zh-CN"/>
        </w:rPr>
      </w:pPr>
      <w:bookmarkStart w:id="112" w:name="_Toc13316"/>
      <w:bookmarkStart w:id="113" w:name="_Toc8129"/>
      <w:bookmarkStart w:id="114" w:name="_Toc12284"/>
      <w:bookmarkStart w:id="115" w:name="_Toc19348"/>
      <w:bookmarkStart w:id="116" w:name="_Toc6721"/>
      <w:bookmarkStart w:id="117" w:name="_Toc32096"/>
      <w:r>
        <w:rPr>
          <w:rFonts w:hint="eastAsia"/>
          <w:lang w:val="en-US" w:eastAsia="zh-CN"/>
        </w:rPr>
        <w:t xml:space="preserve">  </w:t>
      </w:r>
      <w:r>
        <w:rPr>
          <w:rFonts w:hint="eastAsia"/>
          <w:b/>
          <w:bCs/>
          <w:lang w:val="en-US" w:eastAsia="zh-CN"/>
        </w:rPr>
        <w:t xml:space="preserve">   </w:t>
      </w:r>
      <w:r>
        <w:rPr>
          <w:rFonts w:hint="eastAsia" w:ascii="仿宋" w:hAnsi="仿宋" w:eastAsia="仿宋" w:cs="仿宋"/>
          <w:b/>
          <w:bCs/>
          <w:color w:val="000000"/>
          <w:sz w:val="28"/>
          <w:szCs w:val="28"/>
          <w:lang w:val="en-US" w:eastAsia="zh-CN"/>
        </w:rPr>
        <w:t>支持重点</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left="0" w:leftChars="0" w:right="0" w:rightChars="0" w:firstLine="0" w:firstLineChars="0"/>
        <w:jc w:val="both"/>
        <w:textAlignment w:val="auto"/>
        <w:outlineLvl w:val="9"/>
        <w:rPr>
          <w:rFonts w:hint="eastAsia" w:ascii="楷体" w:hAnsi="楷体" w:eastAsia="楷体" w:cs="楷体"/>
          <w:b/>
          <w:bCs/>
          <w:sz w:val="28"/>
          <w:szCs w:val="28"/>
          <w:lang w:val="en-US" w:eastAsia="zh-CN"/>
        </w:rPr>
      </w:pPr>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种质资源保护与新品种选育</w:t>
      </w:r>
      <w:bookmarkEnd w:id="112"/>
      <w:bookmarkEnd w:id="113"/>
      <w:bookmarkEnd w:id="114"/>
      <w:bookmarkEnd w:id="115"/>
      <w:bookmarkEnd w:id="116"/>
      <w:bookmarkEnd w:id="117"/>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支持小麦、玉米、棉花、油料、杂粮、果蔬、畜禽、水产养殖等品种选育</w:t>
      </w:r>
      <w:r>
        <w:rPr>
          <w:rFonts w:hint="eastAsia" w:ascii="仿宋" w:hAnsi="仿宋" w:eastAsia="仿宋" w:cs="仿宋"/>
          <w:sz w:val="28"/>
          <w:szCs w:val="28"/>
          <w:lang w:eastAsia="zh-CN"/>
        </w:rPr>
        <w:t>，</w:t>
      </w:r>
      <w:r>
        <w:rPr>
          <w:rFonts w:hint="eastAsia" w:ascii="仿宋" w:hAnsi="仿宋" w:eastAsia="仿宋" w:cs="仿宋"/>
          <w:sz w:val="28"/>
          <w:szCs w:val="28"/>
        </w:rPr>
        <w:t>推动地方畜禽品种的资源优势，</w:t>
      </w:r>
      <w:r>
        <w:rPr>
          <w:rFonts w:hint="eastAsia" w:ascii="仿宋" w:hAnsi="仿宋" w:eastAsia="仿宋" w:cs="仿宋"/>
          <w:sz w:val="28"/>
          <w:szCs w:val="28"/>
          <w:lang w:eastAsia="zh-CN"/>
        </w:rPr>
        <w:t>开发</w:t>
      </w:r>
      <w:r>
        <w:rPr>
          <w:rFonts w:hint="eastAsia" w:ascii="仿宋" w:hAnsi="仿宋" w:eastAsia="仿宋" w:cs="仿宋"/>
          <w:sz w:val="28"/>
          <w:szCs w:val="28"/>
        </w:rPr>
        <w:t>保护本地养殖品种资源</w:t>
      </w:r>
      <w:bookmarkStart w:id="118" w:name="_Toc6484"/>
      <w:bookmarkStart w:id="119" w:name="_Toc11717"/>
      <w:bookmarkStart w:id="120" w:name="_Toc22183"/>
      <w:bookmarkStart w:id="121" w:name="_Toc12628"/>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right="0" w:rightChars="0"/>
        <w:jc w:val="both"/>
        <w:textAlignment w:val="auto"/>
        <w:outlineLvl w:val="9"/>
        <w:rPr>
          <w:rFonts w:hint="eastAsia" w:ascii="楷体" w:hAnsi="楷体" w:eastAsia="楷体" w:cs="楷体"/>
          <w:b/>
          <w:bCs/>
          <w:sz w:val="28"/>
          <w:szCs w:val="28"/>
          <w:lang w:eastAsia="zh-CN"/>
        </w:rPr>
      </w:pPr>
      <w:bookmarkStart w:id="122" w:name="_Toc28907"/>
      <w:bookmarkStart w:id="123" w:name="_Toc27641"/>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高效生态养殖技术</w:t>
      </w:r>
      <w:bookmarkEnd w:id="118"/>
      <w:bookmarkEnd w:id="119"/>
      <w:bookmarkEnd w:id="120"/>
      <w:bookmarkEnd w:id="121"/>
      <w:bookmarkEnd w:id="122"/>
      <w:bookmarkEnd w:id="123"/>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w:t>
      </w:r>
      <w:r>
        <w:rPr>
          <w:rFonts w:hint="eastAsia" w:ascii="仿宋" w:hAnsi="仿宋" w:eastAsia="仿宋" w:cs="仿宋"/>
          <w:sz w:val="28"/>
          <w:szCs w:val="28"/>
          <w:lang w:eastAsia="zh-CN"/>
        </w:rPr>
        <w:t>畜禽</w:t>
      </w:r>
      <w:r>
        <w:rPr>
          <w:rFonts w:hint="eastAsia" w:ascii="仿宋" w:hAnsi="仿宋" w:eastAsia="仿宋" w:cs="仿宋"/>
          <w:sz w:val="28"/>
          <w:szCs w:val="28"/>
        </w:rPr>
        <w:t>、水产养殖等主导产业为重点，围绕优良品种（品系）、优质高效饲料生产及环保有机肥料、精细化饲养管理</w:t>
      </w:r>
      <w:r>
        <w:rPr>
          <w:rFonts w:hint="eastAsia" w:ascii="仿宋" w:hAnsi="仿宋" w:eastAsia="仿宋" w:cs="仿宋"/>
          <w:sz w:val="28"/>
          <w:szCs w:val="28"/>
          <w:lang w:eastAsia="zh-CN"/>
        </w:rPr>
        <w:t>、</w:t>
      </w:r>
      <w:r>
        <w:rPr>
          <w:rFonts w:hint="eastAsia" w:ascii="楷体" w:hAnsi="楷体" w:eastAsia="楷体" w:cs="楷体"/>
          <w:b w:val="0"/>
          <w:bCs w:val="0"/>
          <w:sz w:val="28"/>
          <w:szCs w:val="28"/>
          <w:lang w:eastAsia="zh-CN"/>
        </w:rPr>
        <w:t>林下生态养殖</w:t>
      </w:r>
      <w:r>
        <w:rPr>
          <w:rFonts w:hint="eastAsia" w:ascii="仿宋" w:hAnsi="仿宋" w:eastAsia="仿宋" w:cs="仿宋"/>
          <w:b w:val="0"/>
          <w:bCs w:val="0"/>
          <w:sz w:val="28"/>
          <w:szCs w:val="28"/>
        </w:rPr>
        <w:t>等开展关键技术研究，形成养殖</w:t>
      </w:r>
      <w:r>
        <w:rPr>
          <w:rFonts w:hint="eastAsia" w:ascii="仿宋" w:hAnsi="仿宋" w:eastAsia="仿宋" w:cs="仿宋"/>
          <w:sz w:val="28"/>
          <w:szCs w:val="28"/>
        </w:rPr>
        <w:t>业的循环高效经济模式。</w:t>
      </w:r>
      <w:bookmarkStart w:id="124" w:name="_Toc23665"/>
      <w:bookmarkStart w:id="125" w:name="_Toc23193"/>
      <w:bookmarkStart w:id="126" w:name="_Toc359"/>
      <w:bookmarkStart w:id="127" w:name="_Toc13306"/>
    </w:p>
    <w:bookmarkEnd w:id="124"/>
    <w:bookmarkEnd w:id="125"/>
    <w:bookmarkEnd w:id="126"/>
    <w:bookmarkEnd w:id="127"/>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right="0" w:rightChars="0"/>
        <w:jc w:val="both"/>
        <w:textAlignment w:val="auto"/>
        <w:outlineLvl w:val="9"/>
        <w:rPr>
          <w:rFonts w:hint="eastAsia" w:ascii="楷体" w:hAnsi="楷体" w:eastAsia="楷体" w:cs="楷体"/>
          <w:b/>
          <w:bCs/>
          <w:sz w:val="28"/>
          <w:szCs w:val="28"/>
          <w:lang w:val="en-US" w:eastAsia="zh-CN"/>
        </w:rPr>
      </w:pPr>
      <w:bookmarkStart w:id="128" w:name="_Toc32467"/>
      <w:bookmarkStart w:id="129" w:name="_Toc19635"/>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农业节水技术</w:t>
      </w:r>
      <w:bookmarkEnd w:id="128"/>
      <w:bookmarkEnd w:id="129"/>
      <w:r>
        <w:rPr>
          <w:rFonts w:hint="eastAsia" w:ascii="楷体" w:hAnsi="楷体" w:eastAsia="楷体" w:cs="楷体"/>
          <w:b/>
          <w:bCs/>
          <w:sz w:val="28"/>
          <w:szCs w:val="28"/>
          <w:lang w:eastAsia="zh-CN"/>
        </w:rPr>
        <w:t>及农机设备</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按照</w:t>
      </w:r>
      <w:r>
        <w:rPr>
          <w:rFonts w:hint="eastAsia" w:ascii="仿宋" w:hAnsi="仿宋" w:eastAsia="仿宋" w:cs="仿宋"/>
          <w:sz w:val="28"/>
          <w:szCs w:val="28"/>
        </w:rPr>
        <w:t>重点区域的水土资源区划</w:t>
      </w:r>
      <w:r>
        <w:rPr>
          <w:rFonts w:hint="eastAsia" w:ascii="仿宋" w:hAnsi="仿宋" w:eastAsia="仿宋" w:cs="仿宋"/>
          <w:sz w:val="28"/>
          <w:szCs w:val="28"/>
          <w:lang w:eastAsia="zh-CN"/>
        </w:rPr>
        <w:t>，重点开展</w:t>
      </w:r>
      <w:r>
        <w:rPr>
          <w:rFonts w:hint="eastAsia" w:ascii="仿宋" w:hAnsi="仿宋" w:eastAsia="仿宋" w:cs="仿宋"/>
          <w:sz w:val="28"/>
          <w:szCs w:val="28"/>
        </w:rPr>
        <w:t>不同生态类型区高效</w:t>
      </w:r>
      <w:r>
        <w:rPr>
          <w:rFonts w:hint="eastAsia" w:ascii="仿宋" w:hAnsi="仿宋" w:eastAsia="仿宋" w:cs="仿宋"/>
          <w:sz w:val="28"/>
          <w:szCs w:val="28"/>
          <w:lang w:eastAsia="zh-CN"/>
        </w:rPr>
        <w:t>节水</w:t>
      </w:r>
      <w:r>
        <w:rPr>
          <w:rFonts w:hint="eastAsia" w:ascii="仿宋" w:hAnsi="仿宋" w:eastAsia="仿宋" w:cs="仿宋"/>
          <w:sz w:val="28"/>
          <w:szCs w:val="28"/>
        </w:rPr>
        <w:t>开发利用技术研究。</w:t>
      </w:r>
      <w:bookmarkStart w:id="130" w:name="_Toc4714"/>
      <w:bookmarkStart w:id="131" w:name="_Toc610"/>
      <w:bookmarkStart w:id="132" w:name="_Toc12606"/>
      <w:bookmarkStart w:id="133" w:name="_Toc25311"/>
      <w:r>
        <w:rPr>
          <w:rFonts w:hint="eastAsia" w:ascii="仿宋" w:hAnsi="仿宋" w:eastAsia="仿宋" w:cs="仿宋"/>
          <w:sz w:val="28"/>
          <w:szCs w:val="28"/>
        </w:rPr>
        <w:t>支持开发一批智能化、节能化、易操作的大中小型农业机械装备，重点包括喷灌机械、收获机械、畜牧机械等。</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right="0" w:rightChars="0"/>
        <w:jc w:val="both"/>
        <w:textAlignment w:val="auto"/>
        <w:outlineLvl w:val="9"/>
        <w:rPr>
          <w:rFonts w:hint="eastAsia"/>
          <w:lang w:val="en-US" w:eastAsia="zh-CN"/>
        </w:rPr>
      </w:pPr>
      <w:bookmarkStart w:id="134" w:name="_Toc12789"/>
      <w:bookmarkStart w:id="135" w:name="_Toc21638"/>
      <w:r>
        <w:rPr>
          <w:rFonts w:hint="eastAsia" w:ascii="楷体" w:hAnsi="楷体" w:eastAsia="楷体" w:cs="楷体"/>
          <w:b/>
          <w:bCs/>
          <w:sz w:val="28"/>
          <w:szCs w:val="28"/>
          <w:lang w:val="en-US" w:eastAsia="zh-CN"/>
        </w:rPr>
        <w:t xml:space="preserve">    </w:t>
      </w:r>
      <w:r>
        <w:rPr>
          <w:rFonts w:hint="eastAsia" w:ascii="楷体" w:hAnsi="楷体" w:eastAsia="楷体" w:cs="楷体"/>
          <w:b/>
          <w:bCs/>
          <w:sz w:val="28"/>
          <w:szCs w:val="28"/>
          <w:lang w:eastAsia="zh-CN"/>
        </w:rPr>
        <w:t>食品加工与质量控制技术</w:t>
      </w:r>
      <w:bookmarkEnd w:id="130"/>
      <w:bookmarkEnd w:id="131"/>
      <w:bookmarkEnd w:id="132"/>
      <w:bookmarkEnd w:id="133"/>
      <w:bookmarkEnd w:id="134"/>
      <w:bookmarkEnd w:id="135"/>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提高商品化率、延长货架期、增加附加值为目标，研究开发鲜食果蔬产品分拣包装、仓储运输过程中的保鲜技术；果蔬低能耗高效率速冻、脱水、提取、浓缩等制汁制干技术。</w:t>
      </w:r>
      <w:bookmarkStart w:id="136" w:name="_Toc14517"/>
      <w:bookmarkStart w:id="137" w:name="_Toc24997"/>
      <w:bookmarkStart w:id="138" w:name="_Toc452"/>
      <w:bookmarkStart w:id="139" w:name="_Toc18053"/>
    </w:p>
    <w:bookmarkEnd w:id="136"/>
    <w:bookmarkEnd w:id="137"/>
    <w:bookmarkEnd w:id="138"/>
    <w:bookmarkEnd w:id="139"/>
    <w:p>
      <w:pPr>
        <w:spacing w:line="600" w:lineRule="exact"/>
        <w:rPr>
          <w:rStyle w:val="17"/>
          <w:rFonts w:hint="eastAsia" w:ascii="宋体" w:hAnsi="宋体" w:eastAsia="宋体" w:cs="宋体"/>
          <w:sz w:val="28"/>
          <w:szCs w:val="28"/>
          <w:lang w:val="en-US" w:eastAsia="zh-CN"/>
        </w:rPr>
      </w:pPr>
      <w:r>
        <w:rPr>
          <w:rFonts w:hint="eastAsia" w:ascii="仿宋" w:hAnsi="仿宋" w:eastAsia="仿宋" w:cs="仿宋"/>
          <w:b/>
          <w:bCs/>
          <w:sz w:val="28"/>
          <w:szCs w:val="28"/>
          <w:lang w:val="en-US" w:eastAsia="zh-CN"/>
        </w:rPr>
        <w:t xml:space="preserve">   </w:t>
      </w:r>
      <w:bookmarkStart w:id="140" w:name="_Toc18404"/>
      <w:bookmarkStart w:id="141" w:name="_Toc4006"/>
      <w:bookmarkStart w:id="142" w:name="_Toc20822"/>
      <w:bookmarkStart w:id="143" w:name="_Toc31226"/>
      <w:bookmarkStart w:id="144" w:name="_Toc23382"/>
      <w:bookmarkStart w:id="145" w:name="_Toc4844"/>
      <w:bookmarkStart w:id="146" w:name="_Toc20734"/>
      <w:bookmarkStart w:id="147" w:name="_Toc12976"/>
      <w:bookmarkStart w:id="148" w:name="_Toc24015"/>
      <w:bookmarkStart w:id="149" w:name="_Toc3262"/>
      <w:bookmarkStart w:id="150" w:name="_Toc5429"/>
      <w:bookmarkStart w:id="151" w:name="_Toc2692"/>
      <w:bookmarkStart w:id="152" w:name="_Toc17574"/>
      <w:bookmarkStart w:id="153" w:name="_Toc18284"/>
      <w:r>
        <w:rPr>
          <w:rStyle w:val="17"/>
          <w:rFonts w:hint="eastAsia" w:ascii="宋体" w:hAnsi="宋体" w:eastAsia="宋体" w:cs="宋体"/>
          <w:sz w:val="28"/>
          <w:szCs w:val="28"/>
          <w:lang w:val="en-US" w:eastAsia="zh-CN"/>
        </w:rPr>
        <w:t>（二）农业科技成果转化（指南代码2016-1202）</w:t>
      </w:r>
      <w:bookmarkEnd w:id="140"/>
      <w:bookmarkEnd w:id="141"/>
      <w:bookmarkEnd w:id="142"/>
      <w:bookmarkEnd w:id="143"/>
      <w:bookmarkEnd w:id="144"/>
      <w:bookmarkEnd w:id="145"/>
    </w:p>
    <w:bookmarkEnd w:id="146"/>
    <w:bookmarkEnd w:id="147"/>
    <w:bookmarkEnd w:id="148"/>
    <w:bookmarkEnd w:id="149"/>
    <w:bookmarkEnd w:id="150"/>
    <w:bookmarkEnd w:id="151"/>
    <w:bookmarkEnd w:id="152"/>
    <w:bookmarkEnd w:id="153"/>
    <w:p>
      <w:pPr>
        <w:snapToGrid w:val="0"/>
        <w:spacing w:line="600" w:lineRule="exact"/>
        <w:ind w:firstLine="640" w:firstLineChars="200"/>
        <w:rPr>
          <w:rFonts w:hint="eastAsia" w:ascii="仿宋" w:hAnsi="仿宋" w:eastAsia="仿宋" w:cs="仿宋"/>
          <w:sz w:val="28"/>
          <w:szCs w:val="28"/>
        </w:rPr>
      </w:pPr>
      <w:r>
        <w:rPr>
          <w:rFonts w:hint="eastAsia" w:ascii="仿宋" w:hAnsi="仿宋" w:eastAsia="仿宋" w:cs="仿宋"/>
          <w:sz w:val="28"/>
          <w:szCs w:val="28"/>
          <w:lang w:eastAsia="zh-CN"/>
        </w:rPr>
        <w:t>重点支持</w:t>
      </w:r>
      <w:r>
        <w:rPr>
          <w:rFonts w:hint="eastAsia" w:ascii="仿宋" w:hAnsi="仿宋" w:eastAsia="仿宋" w:cs="仿宋"/>
          <w:sz w:val="28"/>
          <w:szCs w:val="28"/>
        </w:rPr>
        <w:t>符合国家产业、技术政策，技术含量高，创新性较强，知识产权清晰，技术处于国内领先水平；有望达到批量生产和应用前景的新品种、新技术、新产品，有较大推广应用潜力和</w:t>
      </w:r>
      <w:r>
        <w:rPr>
          <w:rFonts w:hint="eastAsia" w:ascii="仿宋" w:hAnsi="仿宋" w:eastAsia="仿宋" w:cs="仿宋"/>
          <w:sz w:val="28"/>
          <w:szCs w:val="28"/>
          <w:lang w:eastAsia="zh-CN"/>
        </w:rPr>
        <w:t>产业</w:t>
      </w:r>
      <w:r>
        <w:rPr>
          <w:rFonts w:hint="eastAsia" w:ascii="仿宋" w:hAnsi="仿宋" w:eastAsia="仿宋" w:cs="仿宋"/>
          <w:sz w:val="28"/>
          <w:szCs w:val="28"/>
        </w:rPr>
        <w:t>化生产前景</w:t>
      </w:r>
      <w:r>
        <w:rPr>
          <w:rFonts w:hint="eastAsia" w:ascii="仿宋" w:hAnsi="仿宋" w:eastAsia="仿宋" w:cs="仿宋"/>
          <w:sz w:val="28"/>
          <w:szCs w:val="28"/>
          <w:lang w:eastAsia="zh-CN"/>
        </w:rPr>
        <w:t>，培育</w:t>
      </w:r>
      <w:r>
        <w:rPr>
          <w:rFonts w:hint="eastAsia" w:ascii="仿宋" w:hAnsi="仿宋" w:eastAsia="仿宋" w:cs="仿宋"/>
          <w:sz w:val="28"/>
          <w:szCs w:val="28"/>
        </w:rPr>
        <w:t>新的经济增长点具有重大促进作用的集成配套技术成果。</w:t>
      </w:r>
      <w:bookmarkStart w:id="154" w:name="_Toc21288"/>
      <w:bookmarkStart w:id="155" w:name="_Toc8707"/>
    </w:p>
    <w:p>
      <w:pPr>
        <w:snapToGrid w:val="0"/>
        <w:spacing w:line="600" w:lineRule="exact"/>
        <w:ind w:firstLine="640" w:firstLineChars="200"/>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同时支持</w:t>
      </w:r>
      <w:r>
        <w:rPr>
          <w:rFonts w:hint="eastAsia" w:ascii="仿宋" w:hAnsi="仿宋" w:eastAsia="仿宋" w:cs="仿宋"/>
          <w:b w:val="0"/>
          <w:bCs w:val="0"/>
          <w:sz w:val="28"/>
          <w:szCs w:val="28"/>
          <w:lang w:eastAsia="zh-CN"/>
        </w:rPr>
        <w:t>科技特派员创新创业项目。</w:t>
      </w:r>
      <w:r>
        <w:rPr>
          <w:rFonts w:hint="eastAsia" w:ascii="仿宋" w:hAnsi="仿宋" w:eastAsia="仿宋" w:cs="仿宋"/>
          <w:sz w:val="28"/>
          <w:szCs w:val="28"/>
        </w:rPr>
        <w:t>以创新科技服务模式，促进农业科技成果转化，提高基层科技创新能力为目标，重点支持</w:t>
      </w:r>
      <w:r>
        <w:rPr>
          <w:rFonts w:hint="eastAsia" w:ascii="仿宋" w:hAnsi="仿宋" w:eastAsia="仿宋" w:cs="仿宋"/>
          <w:sz w:val="28"/>
          <w:szCs w:val="28"/>
          <w:lang w:eastAsia="zh-CN"/>
        </w:rPr>
        <w:t>星创天地、</w:t>
      </w:r>
      <w:r>
        <w:rPr>
          <w:rFonts w:hint="eastAsia" w:ascii="仿宋" w:hAnsi="仿宋" w:eastAsia="仿宋" w:cs="仿宋"/>
          <w:sz w:val="28"/>
          <w:szCs w:val="28"/>
        </w:rPr>
        <w:t>大学生村官创业、科技特派员和</w:t>
      </w:r>
      <w:r>
        <w:rPr>
          <w:rFonts w:hint="eastAsia" w:ascii="仿宋" w:hAnsi="仿宋" w:eastAsia="仿宋" w:cs="仿宋"/>
          <w:sz w:val="28"/>
          <w:szCs w:val="28"/>
          <w:lang w:eastAsia="zh-CN"/>
        </w:rPr>
        <w:t>农业企业</w:t>
      </w:r>
      <w:r>
        <w:rPr>
          <w:rFonts w:hint="eastAsia" w:ascii="仿宋" w:hAnsi="仿宋" w:eastAsia="仿宋" w:cs="仿宋"/>
          <w:sz w:val="28"/>
          <w:szCs w:val="28"/>
        </w:rPr>
        <w:t>联合开展</w:t>
      </w:r>
      <w:r>
        <w:rPr>
          <w:rFonts w:hint="eastAsia" w:ascii="仿宋" w:hAnsi="仿宋" w:eastAsia="仿宋" w:cs="仿宋"/>
          <w:sz w:val="28"/>
          <w:szCs w:val="28"/>
          <w:lang w:eastAsia="zh-CN"/>
        </w:rPr>
        <w:t>的</w:t>
      </w:r>
      <w:r>
        <w:rPr>
          <w:rFonts w:hint="eastAsia" w:ascii="仿宋" w:hAnsi="仿宋" w:eastAsia="仿宋" w:cs="仿宋"/>
          <w:sz w:val="28"/>
          <w:szCs w:val="28"/>
        </w:rPr>
        <w:t>新产品新技术应用示范</w:t>
      </w:r>
      <w:r>
        <w:rPr>
          <w:rFonts w:hint="eastAsia" w:ascii="仿宋" w:hAnsi="仿宋" w:eastAsia="仿宋" w:cs="仿宋"/>
          <w:sz w:val="28"/>
          <w:szCs w:val="28"/>
          <w:lang w:eastAsia="zh-CN"/>
        </w:rPr>
        <w:t>项目</w:t>
      </w:r>
      <w:r>
        <w:rPr>
          <w:rFonts w:hint="eastAsia" w:ascii="仿宋" w:hAnsi="仿宋" w:eastAsia="仿宋" w:cs="仿宋"/>
          <w:sz w:val="28"/>
          <w:szCs w:val="28"/>
        </w:rPr>
        <w:t>。</w:t>
      </w:r>
    </w:p>
    <w:bookmarkEnd w:id="154"/>
    <w:bookmarkEnd w:id="155"/>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right="0" w:rightChars="0"/>
        <w:jc w:val="both"/>
        <w:textAlignment w:val="auto"/>
        <w:outlineLvl w:val="9"/>
        <w:rPr>
          <w:rFonts w:hint="eastAsia" w:ascii="仿宋" w:hAnsi="仿宋" w:eastAsia="仿宋" w:cs="仿宋"/>
          <w:b w:val="0"/>
          <w:bCs w:val="0"/>
          <w:sz w:val="28"/>
          <w:szCs w:val="28"/>
        </w:rPr>
      </w:pPr>
      <w:r>
        <w:rPr>
          <w:rFonts w:hint="eastAsia" w:ascii="仿宋" w:hAnsi="仿宋" w:eastAsia="仿宋" w:cs="仿宋"/>
          <w:b/>
          <w:bCs/>
          <w:sz w:val="28"/>
          <w:szCs w:val="28"/>
          <w:lang w:val="en-US" w:eastAsia="zh-CN"/>
        </w:rPr>
        <w:t xml:space="preserve">    </w:t>
      </w:r>
      <w:r>
        <w:rPr>
          <w:rFonts w:hint="eastAsia" w:ascii="仿宋" w:hAnsi="仿宋" w:eastAsia="仿宋" w:cs="仿宋"/>
          <w:b w:val="0"/>
          <w:bCs w:val="0"/>
          <w:sz w:val="28"/>
          <w:szCs w:val="28"/>
        </w:rPr>
        <w:t>申报要求</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right="0" w:rightChars="0"/>
        <w:jc w:val="both"/>
        <w:textAlignment w:val="auto"/>
        <w:outlineLvl w:val="9"/>
        <w:rPr>
          <w:rFonts w:hint="eastAsia" w:ascii="仿宋" w:hAnsi="仿宋" w:eastAsia="仿宋" w:cs="仿宋"/>
          <w:sz w:val="28"/>
          <w:szCs w:val="28"/>
          <w:lang w:eastAsia="zh-CN"/>
        </w:rPr>
      </w:pPr>
      <w:r>
        <w:rPr>
          <w:rFonts w:hint="eastAsia" w:ascii="仿宋" w:hAnsi="仿宋" w:eastAsia="仿宋" w:cs="仿宋"/>
          <w:b w:val="0"/>
          <w:bCs w:val="0"/>
          <w:sz w:val="28"/>
          <w:szCs w:val="28"/>
          <w:lang w:val="en-US" w:eastAsia="zh-CN"/>
        </w:rPr>
        <w:t xml:space="preserve">    1、</w:t>
      </w:r>
      <w:r>
        <w:rPr>
          <w:rFonts w:hint="eastAsia" w:ascii="仿宋" w:hAnsi="仿宋" w:eastAsia="仿宋" w:cs="仿宋"/>
          <w:b w:val="0"/>
          <w:bCs w:val="0"/>
          <w:sz w:val="28"/>
          <w:szCs w:val="28"/>
          <w:lang w:eastAsia="zh-CN"/>
        </w:rPr>
        <w:t>申报材料需写明技术领域优选主题，属于研究范畴的项目，填写《</w:t>
      </w:r>
      <w:r>
        <w:rPr>
          <w:rFonts w:hint="eastAsia" w:ascii="仿宋" w:hAnsi="仿宋" w:eastAsia="仿宋" w:cs="仿宋"/>
          <w:sz w:val="28"/>
          <w:szCs w:val="28"/>
        </w:rPr>
        <w:t>沧州市科技支撑计划项目申请书</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right="0" w:rightChars="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    2、</w:t>
      </w:r>
      <w:r>
        <w:rPr>
          <w:rFonts w:hint="eastAsia" w:ascii="仿宋" w:hAnsi="仿宋" w:eastAsia="仿宋" w:cs="仿宋"/>
          <w:sz w:val="28"/>
          <w:szCs w:val="28"/>
          <w:lang w:eastAsia="zh-CN"/>
        </w:rPr>
        <w:t>属于农业科技成果转化的项目，</w:t>
      </w:r>
      <w:r>
        <w:rPr>
          <w:rFonts w:hint="eastAsia" w:ascii="仿宋" w:hAnsi="仿宋" w:eastAsia="仿宋" w:cs="仿宋"/>
          <w:sz w:val="28"/>
          <w:szCs w:val="28"/>
          <w:lang w:val="en-US" w:eastAsia="zh-CN"/>
        </w:rPr>
        <w:t>填写《</w:t>
      </w:r>
      <w:r>
        <w:rPr>
          <w:rFonts w:hint="eastAsia" w:ascii="仿宋" w:hAnsi="仿宋" w:eastAsia="仿宋" w:cs="仿宋"/>
          <w:sz w:val="28"/>
          <w:szCs w:val="28"/>
          <w:lang w:eastAsia="zh-CN"/>
        </w:rPr>
        <w:t>沧州市农业科技成果转化项目申请书》并附证明材料，证明材料要求：农业科技成果证明材料应该是</w:t>
      </w:r>
      <w:r>
        <w:rPr>
          <w:rFonts w:hint="eastAsia" w:ascii="仿宋" w:hAnsi="仿宋" w:eastAsia="仿宋" w:cs="仿宋"/>
          <w:sz w:val="28"/>
          <w:szCs w:val="28"/>
          <w:lang w:val="en-US" w:eastAsia="zh-CN"/>
        </w:rPr>
        <w:t>2013年以后取得的科技成果，需</w:t>
      </w:r>
      <w:r>
        <w:rPr>
          <w:rFonts w:hint="eastAsia" w:ascii="仿宋" w:hAnsi="仿宋" w:eastAsia="仿宋" w:cs="仿宋"/>
          <w:sz w:val="28"/>
          <w:szCs w:val="28"/>
          <w:lang w:eastAsia="zh-CN"/>
        </w:rPr>
        <w:t>提供专利证书、成果鉴定证书、项目验收证书。</w:t>
      </w:r>
      <w:r>
        <w:rPr>
          <w:rFonts w:hint="eastAsia" w:ascii="仿宋" w:hAnsi="仿宋" w:eastAsia="仿宋" w:cs="仿宋"/>
          <w:sz w:val="28"/>
          <w:szCs w:val="28"/>
        </w:rPr>
        <w:t>涉及到需要行业管理部门审核的成果，必须经过主管部门或其指定的法定资质机构审定或出具有关检测证明</w:t>
      </w:r>
      <w:r>
        <w:rPr>
          <w:rFonts w:hint="eastAsia" w:ascii="仿宋" w:hAnsi="仿宋" w:eastAsia="仿宋" w:cs="仿宋"/>
          <w:sz w:val="28"/>
          <w:szCs w:val="28"/>
          <w:lang w:eastAsia="zh-CN"/>
        </w:rPr>
        <w:t>等有效</w:t>
      </w:r>
      <w:r>
        <w:rPr>
          <w:rFonts w:hint="eastAsia" w:ascii="仿宋" w:hAnsi="仿宋" w:eastAsia="仿宋" w:cs="仿宋"/>
          <w:sz w:val="28"/>
          <w:szCs w:val="28"/>
        </w:rPr>
        <w:t>证明材料</w:t>
      </w:r>
      <w:r>
        <w:rPr>
          <w:rFonts w:hint="eastAsia" w:ascii="仿宋" w:hAnsi="仿宋" w:eastAsia="仿宋" w:cs="仿宋"/>
          <w:sz w:val="28"/>
          <w:szCs w:val="28"/>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b w:val="0"/>
          <w:bCs w:val="0"/>
          <w:sz w:val="28"/>
          <w:szCs w:val="28"/>
          <w:lang w:val="en-US" w:eastAsia="zh-CN"/>
        </w:rPr>
        <w:t xml:space="preserve">     3、</w:t>
      </w:r>
      <w:r>
        <w:rPr>
          <w:rFonts w:hint="eastAsia" w:ascii="仿宋" w:hAnsi="仿宋" w:eastAsia="仿宋" w:cs="仿宋"/>
          <w:b w:val="0"/>
          <w:bCs w:val="0"/>
          <w:sz w:val="28"/>
          <w:szCs w:val="28"/>
        </w:rPr>
        <w:t>受理与咨询电话</w:t>
      </w:r>
      <w:r>
        <w:rPr>
          <w:rFonts w:hint="eastAsia" w:ascii="仿宋" w:hAnsi="仿宋" w:eastAsia="仿宋" w:cs="仿宋"/>
          <w:b w:val="0"/>
          <w:bCs w:val="0"/>
          <w:sz w:val="28"/>
          <w:szCs w:val="28"/>
          <w:lang w:eastAsia="zh-CN"/>
        </w:rPr>
        <w:t>：</w:t>
      </w:r>
      <w:r>
        <w:rPr>
          <w:rFonts w:hint="eastAsia" w:ascii="仿宋" w:hAnsi="仿宋" w:eastAsia="仿宋" w:cs="仿宋"/>
          <w:sz w:val="28"/>
          <w:szCs w:val="28"/>
        </w:rPr>
        <w:t>农业科技科</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2129113</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b/>
          <w:bCs/>
          <w:sz w:val="28"/>
          <w:szCs w:val="28"/>
          <w:lang w:val="en-US" w:eastAsia="zh-CN"/>
        </w:rPr>
      </w:pPr>
      <w:bookmarkStart w:id="156" w:name="_Toc19916"/>
      <w:bookmarkStart w:id="157" w:name="_Toc9887"/>
      <w:bookmarkStart w:id="158" w:name="_Toc11952"/>
      <w:bookmarkStart w:id="159" w:name="_Toc14269"/>
      <w:bookmarkStart w:id="160" w:name="_Toc20628"/>
      <w:bookmarkStart w:id="161" w:name="_Toc8686"/>
      <w:bookmarkStart w:id="162" w:name="_Toc14787"/>
      <w:bookmarkStart w:id="163" w:name="_Toc21715"/>
      <w:bookmarkStart w:id="164" w:name="_Toc7712"/>
      <w:bookmarkStart w:id="165" w:name="_Toc75"/>
      <w:bookmarkStart w:id="166" w:name="_Toc14168"/>
      <w:bookmarkStart w:id="167" w:name="_Toc11049"/>
      <w:bookmarkStart w:id="168" w:name="_Toc28528"/>
      <w:bookmarkStart w:id="169" w:name="_Toc21077"/>
      <w:r>
        <w:rPr>
          <w:rStyle w:val="16"/>
          <w:rFonts w:hint="eastAsia" w:ascii="宋体" w:hAnsi="宋体" w:eastAsia="宋体" w:cs="宋体"/>
          <w:sz w:val="28"/>
          <w:szCs w:val="28"/>
          <w:lang w:val="en-US" w:eastAsia="zh-CN"/>
        </w:rPr>
        <w:t>三、科技惠民工程 （指南代码：2016-1301）</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hint="eastAsia" w:ascii="宋体" w:hAnsi="宋体" w:eastAsia="宋体" w:cs="宋体"/>
          <w:b/>
          <w:bCs/>
          <w:sz w:val="28"/>
          <w:szCs w:val="28"/>
          <w:lang w:val="en-US" w:eastAsia="zh-CN"/>
        </w:rPr>
        <w:t xml:space="preserve">  </w:t>
      </w:r>
      <w:r>
        <w:rPr>
          <w:rFonts w:hint="eastAsia" w:ascii="仿宋" w:hAnsi="仿宋" w:eastAsia="仿宋" w:cs="仿宋"/>
          <w:b/>
          <w:bCs/>
          <w:sz w:val="28"/>
          <w:szCs w:val="28"/>
          <w:lang w:val="en-US" w:eastAsia="zh-CN"/>
        </w:rPr>
        <w:t xml:space="preserve">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支持重点</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b/>
          <w:bCs/>
          <w:sz w:val="28"/>
          <w:szCs w:val="28"/>
          <w:lang w:val="en-US" w:eastAsia="zh-CN"/>
        </w:rPr>
        <w:t xml:space="preserve">     大气污染防治技术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针对化工、电力、钢铁、建材等行业燃煤锅炉和工业窑炉产生的烟气污染以及机动车尾气产生的污染，开发高效除尘和烟气脱SO2脱NOX和除</w:t>
      </w:r>
      <w:r>
        <w:rPr>
          <w:rFonts w:hint="eastAsia" w:ascii="仿宋" w:hAnsi="仿宋" w:eastAsia="仿宋" w:cs="仿宋"/>
          <w:b/>
          <w:bCs/>
          <w:sz w:val="28"/>
          <w:szCs w:val="28"/>
          <w:lang w:val="en-US" w:eastAsia="zh-CN"/>
        </w:rPr>
        <w:t>一）</w:t>
      </w:r>
      <w:r>
        <w:rPr>
          <w:rFonts w:hint="eastAsia" w:ascii="仿宋" w:hAnsi="仿宋" w:eastAsia="仿宋" w:cs="仿宋"/>
          <w:sz w:val="28"/>
          <w:szCs w:val="28"/>
        </w:rPr>
        <w:t>汞的</w:t>
      </w:r>
      <w:r>
        <w:rPr>
          <w:rFonts w:hint="eastAsia" w:ascii="仿宋" w:hAnsi="仿宋" w:eastAsia="仿宋" w:cs="仿宋"/>
          <w:sz w:val="28"/>
          <w:szCs w:val="28"/>
          <w:lang w:eastAsia="zh-CN"/>
        </w:rPr>
        <w:t>新</w:t>
      </w:r>
      <w:r>
        <w:rPr>
          <w:rFonts w:hint="eastAsia" w:ascii="仿宋" w:hAnsi="仿宋" w:eastAsia="仿宋" w:cs="仿宋"/>
          <w:sz w:val="28"/>
          <w:szCs w:val="28"/>
        </w:rPr>
        <w:t>技术</w:t>
      </w:r>
      <w:r>
        <w:rPr>
          <w:rFonts w:hint="eastAsia" w:ascii="仿宋" w:hAnsi="仿宋" w:eastAsia="仿宋" w:cs="仿宋"/>
          <w:sz w:val="28"/>
          <w:szCs w:val="28"/>
          <w:lang w:eastAsia="zh-CN"/>
        </w:rPr>
        <w:t>、新工艺、新装备等</w:t>
      </w:r>
      <w:r>
        <w:rPr>
          <w:rFonts w:hint="eastAsia" w:ascii="仿宋" w:hAnsi="仿宋" w:eastAsia="仿宋" w:cs="仿宋"/>
          <w:sz w:val="28"/>
          <w:szCs w:val="28"/>
        </w:rPr>
        <w:t>并示范应用，开发多种烟气污染控制技术</w:t>
      </w:r>
      <w:r>
        <w:rPr>
          <w:rFonts w:hint="eastAsia" w:ascii="仿宋" w:hAnsi="仿宋" w:eastAsia="仿宋" w:cs="仿宋"/>
          <w:sz w:val="28"/>
          <w:szCs w:val="28"/>
          <w:lang w:eastAsia="zh-CN"/>
        </w:rPr>
        <w:t>及设备的</w:t>
      </w:r>
      <w:r>
        <w:rPr>
          <w:rFonts w:hint="eastAsia" w:ascii="仿宋" w:hAnsi="仿宋" w:eastAsia="仿宋" w:cs="仿宋"/>
          <w:sz w:val="28"/>
          <w:szCs w:val="28"/>
        </w:rPr>
        <w:t>研究与示范。</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资源节约与环境保护技术  </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围绕石油</w:t>
      </w:r>
      <w:r>
        <w:rPr>
          <w:rFonts w:hint="eastAsia" w:ascii="仿宋" w:hAnsi="仿宋" w:eastAsia="仿宋" w:cs="仿宋"/>
          <w:sz w:val="28"/>
          <w:szCs w:val="28"/>
          <w:lang w:eastAsia="zh-CN"/>
        </w:rPr>
        <w:t>化工、高端</w:t>
      </w:r>
      <w:r>
        <w:rPr>
          <w:rFonts w:hint="eastAsia" w:ascii="仿宋" w:hAnsi="仿宋" w:eastAsia="仿宋" w:cs="仿宋"/>
          <w:sz w:val="28"/>
          <w:szCs w:val="28"/>
        </w:rPr>
        <w:t>装备制造、五金机电、</w:t>
      </w:r>
      <w:r>
        <w:rPr>
          <w:rFonts w:hint="eastAsia" w:ascii="仿宋" w:hAnsi="仿宋" w:eastAsia="仿宋" w:cs="仿宋"/>
          <w:sz w:val="28"/>
          <w:szCs w:val="28"/>
          <w:lang w:eastAsia="zh-CN"/>
        </w:rPr>
        <w:t>建材、</w:t>
      </w:r>
      <w:r>
        <w:rPr>
          <w:rFonts w:hint="eastAsia" w:ascii="仿宋" w:hAnsi="仿宋" w:eastAsia="仿宋" w:cs="仿宋"/>
          <w:sz w:val="28"/>
          <w:szCs w:val="28"/>
        </w:rPr>
        <w:t>食品加工等主导产业，研究节能减排新工艺、新技术、新材料、新设备。研究工业</w:t>
      </w:r>
      <w:r>
        <w:rPr>
          <w:rFonts w:hint="eastAsia" w:ascii="仿宋" w:hAnsi="仿宋" w:eastAsia="仿宋" w:cs="仿宋"/>
          <w:sz w:val="28"/>
          <w:szCs w:val="28"/>
          <w:lang w:eastAsia="zh-CN"/>
        </w:rPr>
        <w:t>废水</w:t>
      </w:r>
      <w:r>
        <w:rPr>
          <w:rFonts w:hint="eastAsia" w:ascii="仿宋" w:hAnsi="仿宋" w:eastAsia="仿宋" w:cs="仿宋"/>
          <w:sz w:val="28"/>
          <w:szCs w:val="28"/>
        </w:rPr>
        <w:t>与生活污水高效处理、</w:t>
      </w:r>
      <w:r>
        <w:rPr>
          <w:rFonts w:hint="eastAsia" w:ascii="仿宋" w:hAnsi="仿宋" w:eastAsia="仿宋" w:cs="仿宋"/>
          <w:sz w:val="28"/>
          <w:szCs w:val="28"/>
          <w:lang w:eastAsia="zh-CN"/>
        </w:rPr>
        <w:t>净化、</w:t>
      </w:r>
      <w:r>
        <w:rPr>
          <w:rFonts w:hint="eastAsia" w:ascii="仿宋" w:hAnsi="仿宋" w:eastAsia="仿宋" w:cs="仿宋"/>
          <w:sz w:val="28"/>
          <w:szCs w:val="28"/>
        </w:rPr>
        <w:t>资源化循环利用工艺与关键技术；研究水污染控制与水质改善技术、工业企业源头控制污水达标排放技术</w:t>
      </w:r>
      <w:r>
        <w:rPr>
          <w:rFonts w:hint="eastAsia" w:ascii="仿宋" w:hAnsi="仿宋" w:eastAsia="仿宋" w:cs="仿宋"/>
          <w:sz w:val="28"/>
          <w:szCs w:val="28"/>
          <w:lang w:eastAsia="zh-CN"/>
        </w:rPr>
        <w:t>研究与应用，开展节能环保等新型建材研究与应用；</w:t>
      </w:r>
      <w:r>
        <w:rPr>
          <w:rFonts w:hint="eastAsia" w:ascii="仿宋" w:hAnsi="仿宋" w:eastAsia="仿宋" w:cs="仿宋"/>
          <w:sz w:val="28"/>
          <w:szCs w:val="28"/>
        </w:rPr>
        <w:t>研究地热和浅层地能综合开发利用技术；</w:t>
      </w:r>
      <w:r>
        <w:rPr>
          <w:rFonts w:hint="eastAsia" w:ascii="仿宋" w:hAnsi="仿宋" w:eastAsia="仿宋" w:cs="仿宋"/>
          <w:sz w:val="28"/>
          <w:szCs w:val="28"/>
          <w:lang w:eastAsia="zh-CN"/>
        </w:rPr>
        <w:t>研究节能环保电磁加热技术；</w:t>
      </w:r>
      <w:r>
        <w:rPr>
          <w:rFonts w:hint="eastAsia" w:ascii="仿宋" w:hAnsi="仿宋" w:eastAsia="仿宋" w:cs="仿宋"/>
          <w:sz w:val="28"/>
          <w:szCs w:val="28"/>
        </w:rPr>
        <w:t>开展废旧固体材料的高效再生利用关键技术的研究与示范。</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生物医药技术</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围绕防病、治病、康复保健等，开展新药研制以及生物医药的研发。主要开展国家I类新药研发、专利到期药物大品种仿制、中成药研制、新药候选药物研究、生物药新制剂、新剂型研究以及用于诊疗、康复、检测等不同用途的医疗器械的研发及应用。</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 xml:space="preserve"> 食品安全与安全生产关键技术</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64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围绕食品安全研究开发食品加工、检测新技术、新工艺，达到绿色、环保、健康的目标；以有效控制重特大事故和建立安全生产长效机制为目的，开展以防火</w:t>
      </w:r>
      <w:r>
        <w:rPr>
          <w:rFonts w:hint="eastAsia" w:ascii="仿宋" w:hAnsi="仿宋" w:eastAsia="仿宋" w:cs="仿宋"/>
          <w:sz w:val="28"/>
          <w:szCs w:val="28"/>
          <w:lang w:eastAsia="zh-CN"/>
        </w:rPr>
        <w:t>、</w:t>
      </w:r>
      <w:r>
        <w:rPr>
          <w:rFonts w:hint="eastAsia" w:ascii="仿宋" w:hAnsi="仿宋" w:eastAsia="仿宋" w:cs="仿宋"/>
          <w:sz w:val="28"/>
          <w:szCs w:val="28"/>
        </w:rPr>
        <w:t>防爆</w:t>
      </w:r>
      <w:r>
        <w:rPr>
          <w:rFonts w:hint="eastAsia" w:ascii="仿宋" w:hAnsi="仿宋" w:eastAsia="仿宋" w:cs="仿宋"/>
          <w:sz w:val="28"/>
          <w:szCs w:val="28"/>
          <w:lang w:eastAsia="zh-CN"/>
        </w:rPr>
        <w:t>、防盗</w:t>
      </w:r>
      <w:r>
        <w:rPr>
          <w:rFonts w:hint="eastAsia" w:ascii="仿宋" w:hAnsi="仿宋" w:eastAsia="仿宋" w:cs="仿宋"/>
          <w:sz w:val="28"/>
          <w:szCs w:val="28"/>
        </w:rPr>
        <w:t>新材料、</w:t>
      </w:r>
      <w:r>
        <w:rPr>
          <w:rFonts w:hint="eastAsia" w:ascii="仿宋" w:hAnsi="仿宋" w:eastAsia="仿宋" w:cs="仿宋"/>
          <w:sz w:val="28"/>
          <w:szCs w:val="28"/>
          <w:lang w:eastAsia="zh-CN"/>
        </w:rPr>
        <w:t>新技术、</w:t>
      </w:r>
      <w:r>
        <w:rPr>
          <w:rFonts w:hint="eastAsia" w:ascii="仿宋" w:hAnsi="仿宋" w:eastAsia="仿宋" w:cs="仿宋"/>
          <w:sz w:val="28"/>
          <w:szCs w:val="28"/>
        </w:rPr>
        <w:t>新工艺、新装备为主的关键技术研究与示范，重大事故快速抢险与应急处置技术及装备的研发。</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left="0" w:leftChars="0" w:right="0" w:rightChars="0" w:firstLine="640" w:firstLineChars="200"/>
        <w:jc w:val="both"/>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val="en-US" w:eastAsia="zh-CN"/>
        </w:rPr>
        <w:t xml:space="preserve"> </w:t>
      </w:r>
      <w:r>
        <w:rPr>
          <w:rFonts w:hint="eastAsia" w:ascii="仿宋" w:hAnsi="仿宋" w:eastAsia="仿宋" w:cs="仿宋"/>
          <w:b w:val="0"/>
          <w:bCs w:val="0"/>
          <w:sz w:val="28"/>
          <w:szCs w:val="28"/>
        </w:rPr>
        <w:t>申报要求</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left="0" w:leftChars="0" w:right="0" w:rightChars="0" w:firstLine="64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鼓励企业与京津科研院所、高等院校等联合申报，并提供相关合作协议等证明材料，在同等条件下优先立项支持。</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left="0" w:leftChars="0" w:right="0" w:rightChars="0" w:firstLine="64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“生物医药技术”类的项目法人单位应对所申报内容的真实性和伦理等负责。同时，优先支持能够在项目实施期内取得临床批件或新药证书、医疗器械注册证书。</w:t>
      </w:r>
    </w:p>
    <w:p>
      <w:pPr>
        <w:keepNext w:val="0"/>
        <w:keepLines w:val="0"/>
        <w:pageBreakBefore w:val="0"/>
        <w:widowControl w:val="0"/>
        <w:kinsoku/>
        <w:wordWrap/>
        <w:overflowPunct/>
        <w:topLinePunct w:val="0"/>
        <w:autoSpaceDE/>
        <w:autoSpaceDN/>
        <w:bidi w:val="0"/>
        <w:adjustRightInd/>
        <w:snapToGrid/>
        <w:spacing w:before="0" w:beforeLines="0" w:after="0" w:afterLines="0" w:line="537" w:lineRule="exact"/>
        <w:ind w:left="0" w:leftChars="0" w:right="0" w:rightChars="0" w:firstLine="64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沧州市科技支撑计划项目执行期一般为2年。</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Chars="200" w:right="0" w:rightChars="0"/>
        <w:jc w:val="both"/>
        <w:textAlignment w:val="auto"/>
        <w:outlineLvl w:val="9"/>
        <w:rPr>
          <w:rFonts w:hint="eastAsia" w:ascii="仿宋" w:hAnsi="仿宋" w:eastAsia="仿宋" w:cs="仿宋"/>
          <w:sz w:val="28"/>
          <w:szCs w:val="28"/>
        </w:rPr>
      </w:pPr>
      <w:r>
        <w:rPr>
          <w:rFonts w:hint="eastAsia" w:ascii="仿宋" w:hAnsi="仿宋" w:eastAsia="仿宋" w:cs="仿宋"/>
          <w:b w:val="0"/>
          <w:bCs w:val="0"/>
          <w:sz w:val="28"/>
          <w:szCs w:val="28"/>
          <w:lang w:val="en-US" w:eastAsia="zh-CN"/>
        </w:rPr>
        <w:t xml:space="preserve"> 2、</w:t>
      </w:r>
      <w:r>
        <w:rPr>
          <w:rFonts w:hint="eastAsia" w:ascii="仿宋" w:hAnsi="仿宋" w:eastAsia="仿宋" w:cs="仿宋"/>
          <w:b w:val="0"/>
          <w:bCs w:val="0"/>
          <w:sz w:val="28"/>
          <w:szCs w:val="28"/>
        </w:rPr>
        <w:t>申报材料：</w:t>
      </w:r>
      <w:r>
        <w:rPr>
          <w:rFonts w:hint="eastAsia" w:ascii="仿宋" w:hAnsi="仿宋" w:eastAsia="仿宋" w:cs="仿宋"/>
          <w:sz w:val="28"/>
          <w:szCs w:val="28"/>
        </w:rPr>
        <w:t>沧州市科技支撑计划项目申请书及相关附件。</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0" w:leftChars="0" w:right="0" w:rightChars="0" w:firstLine="640" w:firstLineChars="200"/>
        <w:jc w:val="both"/>
        <w:textAlignment w:val="auto"/>
        <w:outlineLvl w:val="9"/>
        <w:rPr>
          <w:rFonts w:hint="eastAsia" w:ascii="仿宋" w:hAnsi="仿宋" w:eastAsia="仿宋" w:cs="仿宋"/>
          <w:b/>
          <w:bCs/>
          <w:sz w:val="28"/>
          <w:szCs w:val="28"/>
          <w:lang w:val="en-US" w:eastAsia="zh-CN"/>
        </w:rPr>
      </w:pPr>
      <w:r>
        <w:rPr>
          <w:rFonts w:hint="eastAsia" w:ascii="仿宋" w:hAnsi="仿宋" w:eastAsia="仿宋" w:cs="仿宋"/>
          <w:sz w:val="28"/>
          <w:szCs w:val="28"/>
          <w:lang w:val="en-US" w:eastAsia="zh-CN"/>
        </w:rPr>
        <w:t>3、受理与咨询电话：社会科技科  2129117</w:t>
      </w:r>
      <w:r>
        <w:rPr>
          <w:rFonts w:hint="eastAsia" w:ascii="仿宋" w:hAnsi="仿宋" w:eastAsia="仿宋" w:cs="仿宋"/>
          <w:b/>
          <w:bCs/>
          <w:sz w:val="28"/>
          <w:szCs w:val="28"/>
          <w:lang w:val="en-US" w:eastAsia="zh-CN"/>
        </w:rPr>
        <w:t xml:space="preserve"> </w:t>
      </w:r>
    </w:p>
    <w:p>
      <w:pPr>
        <w:pStyle w:val="2"/>
        <w:rPr>
          <w:rFonts w:hint="eastAsia"/>
          <w:sz w:val="32"/>
          <w:szCs w:val="32"/>
          <w:lang w:val="en-US" w:eastAsia="zh-CN"/>
        </w:rPr>
      </w:pPr>
      <w:bookmarkStart w:id="170" w:name="_Toc19454"/>
      <w:bookmarkStart w:id="171" w:name="_Toc29836"/>
      <w:bookmarkStart w:id="172" w:name="_Toc32657"/>
      <w:bookmarkStart w:id="173" w:name="_Toc16592"/>
      <w:bookmarkStart w:id="174" w:name="_Toc25849"/>
      <w:bookmarkStart w:id="175" w:name="_Toc6122"/>
      <w:bookmarkStart w:id="176" w:name="_Toc602"/>
      <w:bookmarkStart w:id="177" w:name="_Toc2916"/>
      <w:bookmarkStart w:id="178" w:name="_Toc29236"/>
      <w:bookmarkStart w:id="179" w:name="_Toc27598"/>
      <w:bookmarkStart w:id="180" w:name="_Toc7530"/>
      <w:bookmarkStart w:id="181" w:name="_Toc22764"/>
      <w:bookmarkStart w:id="182" w:name="_Toc29662"/>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pStyle w:val="2"/>
        <w:jc w:val="center"/>
        <w:rPr>
          <w:rFonts w:hint="eastAsia"/>
          <w:b/>
          <w:bCs w:val="0"/>
          <w:sz w:val="32"/>
          <w:szCs w:val="32"/>
          <w:lang w:val="en-US" w:eastAsia="zh-CN"/>
        </w:rPr>
      </w:pPr>
      <w:bookmarkStart w:id="183" w:name="_Toc2224"/>
      <w:r>
        <w:rPr>
          <w:rFonts w:hint="eastAsia"/>
          <w:b/>
          <w:bCs w:val="0"/>
          <w:sz w:val="32"/>
          <w:szCs w:val="32"/>
          <w:lang w:val="en-US" w:eastAsia="zh-CN"/>
        </w:rPr>
        <w:t>创新能力提升计划</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3"/>
        <w:rPr>
          <w:rFonts w:hint="eastAsia" w:ascii="宋体" w:hAnsi="宋体" w:eastAsia="宋体" w:cs="宋体"/>
          <w:sz w:val="28"/>
          <w:szCs w:val="28"/>
          <w:lang w:val="en-US" w:eastAsia="zh-CN"/>
        </w:rPr>
      </w:pPr>
      <w:bookmarkStart w:id="184" w:name="_Toc28889"/>
      <w:bookmarkStart w:id="185" w:name="_Toc21550"/>
      <w:bookmarkStart w:id="186" w:name="_Toc10639"/>
      <w:bookmarkStart w:id="187" w:name="_Toc24757"/>
      <w:bookmarkStart w:id="188" w:name="_Toc30681"/>
      <w:bookmarkStart w:id="189" w:name="_Toc31775"/>
      <w:bookmarkStart w:id="190" w:name="_Toc28367"/>
      <w:bookmarkStart w:id="191" w:name="_Toc13552"/>
      <w:bookmarkStart w:id="192" w:name="_Toc4176"/>
      <w:bookmarkStart w:id="193" w:name="_Toc31795"/>
      <w:bookmarkStart w:id="194" w:name="_Toc2736"/>
      <w:bookmarkStart w:id="195" w:name="_Toc7359"/>
      <w:bookmarkStart w:id="196" w:name="_Toc5411"/>
      <w:bookmarkStart w:id="197" w:name="_Toc8398"/>
      <w:r>
        <w:rPr>
          <w:rFonts w:hint="eastAsia" w:ascii="宋体" w:hAnsi="宋体" w:eastAsia="宋体" w:cs="宋体"/>
          <w:sz w:val="28"/>
          <w:szCs w:val="28"/>
          <w:lang w:val="en-US" w:eastAsia="zh-CN"/>
        </w:rPr>
        <w:t>一、科技创新服务平台提升工程</w:t>
      </w:r>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pPr>
        <w:pStyle w:val="4"/>
        <w:rPr>
          <w:rStyle w:val="17"/>
          <w:rFonts w:hint="eastAsia" w:ascii="宋体" w:hAnsi="宋体" w:eastAsia="宋体" w:cs="宋体"/>
          <w:b/>
          <w:bCs/>
          <w:kern w:val="2"/>
          <w:sz w:val="28"/>
          <w:szCs w:val="28"/>
          <w:lang w:val="en-US" w:eastAsia="zh-CN"/>
        </w:rPr>
      </w:pPr>
      <w:bookmarkStart w:id="198" w:name="_Toc30305"/>
      <w:bookmarkStart w:id="199" w:name="_Toc4924"/>
      <w:bookmarkStart w:id="200" w:name="_Toc3933"/>
      <w:bookmarkStart w:id="201" w:name="_Toc2328"/>
      <w:bookmarkStart w:id="202" w:name="_Toc2493"/>
      <w:bookmarkStart w:id="203" w:name="_Toc12147"/>
      <w:bookmarkStart w:id="204" w:name="_Toc10735"/>
      <w:bookmarkStart w:id="205" w:name="_Toc9217"/>
      <w:bookmarkStart w:id="206" w:name="_Toc6818"/>
      <w:bookmarkStart w:id="207" w:name="_Toc8676"/>
      <w:bookmarkStart w:id="208" w:name="_Toc5535"/>
      <w:bookmarkStart w:id="209" w:name="_Toc13665"/>
      <w:bookmarkStart w:id="210" w:name="_Toc11986"/>
      <w:bookmarkStart w:id="211" w:name="_Toc9620"/>
      <w:r>
        <w:rPr>
          <w:rStyle w:val="17"/>
          <w:rFonts w:hint="eastAsia" w:ascii="宋体" w:hAnsi="宋体" w:eastAsia="宋体" w:cs="宋体"/>
          <w:b/>
          <w:bCs/>
          <w:kern w:val="2"/>
          <w:sz w:val="28"/>
          <w:szCs w:val="28"/>
          <w:lang w:val="en-US" w:eastAsia="zh-CN"/>
        </w:rPr>
        <w:t>（一）工程技术研究中心建设（指南代码2016-1002）</w:t>
      </w:r>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1、</w:t>
      </w:r>
      <w:r>
        <w:rPr>
          <w:rFonts w:hint="eastAsia" w:ascii="仿宋" w:hAnsi="仿宋" w:eastAsia="仿宋" w:cs="仿宋"/>
          <w:sz w:val="28"/>
          <w:szCs w:val="28"/>
        </w:rPr>
        <w:t>支持重点</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 xml:space="preserve"> 围绕装备制造、新材料、生物医药、现代农业等主导产业</w:t>
      </w:r>
      <w:r>
        <w:rPr>
          <w:rFonts w:hint="eastAsia" w:ascii="仿宋" w:hAnsi="仿宋" w:eastAsia="仿宋" w:cs="仿宋"/>
          <w:sz w:val="28"/>
          <w:szCs w:val="28"/>
          <w:lang w:eastAsia="zh-CN"/>
        </w:rPr>
        <w:t>和新兴产业</w:t>
      </w:r>
      <w:r>
        <w:rPr>
          <w:rFonts w:hint="eastAsia" w:ascii="仿宋" w:hAnsi="仿宋" w:eastAsia="仿宋" w:cs="仿宋"/>
          <w:sz w:val="28"/>
          <w:szCs w:val="28"/>
        </w:rPr>
        <w:t>的技术领域，新建一批市级工程技术研究中心。</w:t>
      </w:r>
      <w:r>
        <w:rPr>
          <w:rFonts w:hint="eastAsia" w:ascii="仿宋" w:hAnsi="仿宋" w:eastAsia="仿宋" w:cs="仿宋"/>
          <w:sz w:val="28"/>
          <w:szCs w:val="28"/>
          <w:lang w:eastAsia="zh-CN"/>
        </w:rPr>
        <w:t>已获批</w:t>
      </w:r>
      <w:r>
        <w:rPr>
          <w:rFonts w:hint="eastAsia" w:ascii="仿宋" w:hAnsi="仿宋" w:eastAsia="仿宋" w:cs="仿宋"/>
          <w:sz w:val="28"/>
          <w:szCs w:val="28"/>
        </w:rPr>
        <w:t>市级工程技术研究中心优先推荐申报省级工程技术研究中心。</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2、</w:t>
      </w:r>
      <w:r>
        <w:rPr>
          <w:rFonts w:hint="eastAsia" w:ascii="仿宋" w:hAnsi="仿宋" w:eastAsia="仿宋" w:cs="仿宋"/>
          <w:sz w:val="28"/>
          <w:szCs w:val="28"/>
        </w:rPr>
        <w:t>申报要求</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工程技术研究中心依托单位必须是在</w:t>
      </w:r>
      <w:r>
        <w:rPr>
          <w:rFonts w:hint="eastAsia" w:ascii="仿宋" w:hAnsi="仿宋" w:eastAsia="仿宋" w:cs="仿宋"/>
          <w:sz w:val="28"/>
          <w:szCs w:val="28"/>
          <w:lang w:eastAsia="zh-CN"/>
        </w:rPr>
        <w:t>沧州市</w:t>
      </w:r>
      <w:r>
        <w:rPr>
          <w:rFonts w:hint="eastAsia" w:ascii="仿宋" w:hAnsi="仿宋" w:eastAsia="仿宋" w:cs="仿宋"/>
          <w:sz w:val="28"/>
          <w:szCs w:val="28"/>
        </w:rPr>
        <w:t>注册的法人单位，在本行业具有明显技术优势，在</w:t>
      </w:r>
      <w:r>
        <w:rPr>
          <w:rFonts w:hint="eastAsia" w:ascii="仿宋" w:hAnsi="仿宋" w:eastAsia="仿宋" w:cs="仿宋"/>
          <w:sz w:val="28"/>
          <w:szCs w:val="28"/>
          <w:lang w:eastAsia="zh-CN"/>
        </w:rPr>
        <w:t>省</w:t>
      </w:r>
      <w:r>
        <w:rPr>
          <w:rFonts w:hint="eastAsia" w:ascii="仿宋" w:hAnsi="仿宋" w:eastAsia="仿宋" w:cs="仿宋"/>
          <w:sz w:val="28"/>
          <w:szCs w:val="28"/>
        </w:rPr>
        <w:t>内有较高的影响。依托单位是企业的，年销售收入不少于</w:t>
      </w:r>
      <w:r>
        <w:rPr>
          <w:rFonts w:hint="eastAsia" w:ascii="仿宋" w:hAnsi="仿宋" w:eastAsia="仿宋" w:cs="仿宋"/>
          <w:sz w:val="28"/>
          <w:szCs w:val="28"/>
          <w:lang w:val="en-US" w:eastAsia="zh-CN"/>
        </w:rPr>
        <w:t>8000万</w:t>
      </w:r>
      <w:r>
        <w:rPr>
          <w:rFonts w:hint="eastAsia" w:ascii="仿宋" w:hAnsi="仿宋" w:eastAsia="仿宋" w:cs="仿宋"/>
          <w:sz w:val="28"/>
          <w:szCs w:val="28"/>
        </w:rPr>
        <w:t>元，主导产品市场占有率位列</w:t>
      </w:r>
      <w:r>
        <w:rPr>
          <w:rFonts w:hint="eastAsia" w:ascii="仿宋" w:hAnsi="仿宋" w:eastAsia="仿宋" w:cs="仿宋"/>
          <w:sz w:val="28"/>
          <w:szCs w:val="28"/>
          <w:lang w:eastAsia="zh-CN"/>
        </w:rPr>
        <w:t>沧州市</w:t>
      </w:r>
      <w:r>
        <w:rPr>
          <w:rFonts w:hint="eastAsia" w:ascii="仿宋" w:hAnsi="仿宋" w:eastAsia="仿宋" w:cs="仿宋"/>
          <w:sz w:val="28"/>
          <w:szCs w:val="28"/>
        </w:rPr>
        <w:t>同行业前列，年R&amp;D经费占销售收入的比例不低于3％，其中研发型企业年销售收入不少于</w:t>
      </w:r>
      <w:r>
        <w:rPr>
          <w:rFonts w:hint="eastAsia" w:ascii="仿宋" w:hAnsi="仿宋" w:eastAsia="仿宋" w:cs="仿宋"/>
          <w:sz w:val="28"/>
          <w:szCs w:val="28"/>
          <w:lang w:val="en-US" w:eastAsia="zh-CN"/>
        </w:rPr>
        <w:t>1</w:t>
      </w:r>
      <w:r>
        <w:rPr>
          <w:rFonts w:hint="eastAsia" w:ascii="仿宋" w:hAnsi="仿宋" w:eastAsia="仿宋" w:cs="仿宋"/>
          <w:sz w:val="28"/>
          <w:szCs w:val="28"/>
        </w:rPr>
        <w:t>000万元、年R&amp;D经费占销售收入的比例不低于</w:t>
      </w:r>
      <w:r>
        <w:rPr>
          <w:rFonts w:hint="eastAsia" w:ascii="仿宋" w:hAnsi="仿宋" w:eastAsia="仿宋" w:cs="仿宋"/>
          <w:sz w:val="28"/>
          <w:szCs w:val="28"/>
          <w:lang w:val="en-US" w:eastAsia="zh-CN"/>
        </w:rPr>
        <w:t>3</w:t>
      </w:r>
      <w:r>
        <w:rPr>
          <w:rFonts w:hint="eastAsia" w:ascii="仿宋" w:hAnsi="仿宋" w:eastAsia="仿宋" w:cs="仿宋"/>
          <w:sz w:val="28"/>
          <w:szCs w:val="28"/>
        </w:rPr>
        <w:t>％；依托单位是高校的，必须</w:t>
      </w:r>
      <w:r>
        <w:rPr>
          <w:rFonts w:hint="eastAsia" w:ascii="仿宋" w:hAnsi="仿宋" w:eastAsia="仿宋" w:cs="仿宋"/>
          <w:sz w:val="28"/>
          <w:szCs w:val="28"/>
          <w:lang w:eastAsia="zh-CN"/>
        </w:rPr>
        <w:t>是本科院校</w:t>
      </w:r>
      <w:r>
        <w:rPr>
          <w:rFonts w:hint="eastAsia" w:ascii="仿宋" w:hAnsi="仿宋" w:eastAsia="仿宋" w:cs="仿宋"/>
          <w:sz w:val="28"/>
          <w:szCs w:val="28"/>
        </w:rPr>
        <w:t>；依托单位是科研院所的，必须与</w:t>
      </w:r>
      <w:r>
        <w:rPr>
          <w:rFonts w:hint="eastAsia" w:ascii="仿宋" w:hAnsi="仿宋" w:eastAsia="仿宋" w:cs="仿宋"/>
          <w:sz w:val="28"/>
          <w:szCs w:val="28"/>
          <w:lang w:val="en-US" w:eastAsia="zh-CN"/>
        </w:rPr>
        <w:t>1</w:t>
      </w:r>
      <w:r>
        <w:rPr>
          <w:rFonts w:hint="eastAsia" w:ascii="仿宋" w:hAnsi="仿宋" w:eastAsia="仿宋" w:cs="仿宋"/>
          <w:sz w:val="28"/>
          <w:szCs w:val="28"/>
        </w:rPr>
        <w:t>个以上技术应用企业联合共建，共建企业应该是该领域的龙头企业且形成了密切结合关系。</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w:t>
      </w:r>
      <w:r>
        <w:rPr>
          <w:rFonts w:hint="eastAsia" w:ascii="仿宋" w:hAnsi="仿宋" w:eastAsia="仿宋" w:cs="仿宋"/>
          <w:sz w:val="28"/>
          <w:szCs w:val="28"/>
        </w:rPr>
        <w:t>2</w:t>
      </w:r>
      <w:r>
        <w:rPr>
          <w:rFonts w:hint="eastAsia" w:ascii="仿宋" w:hAnsi="仿宋" w:eastAsia="仿宋" w:cs="仿宋"/>
          <w:sz w:val="28"/>
          <w:szCs w:val="28"/>
          <w:lang w:eastAsia="zh-CN"/>
        </w:rPr>
        <w:t>）</w:t>
      </w:r>
      <w:r>
        <w:rPr>
          <w:rFonts w:hint="eastAsia" w:ascii="仿宋" w:hAnsi="仿宋" w:eastAsia="仿宋" w:cs="仿宋"/>
          <w:sz w:val="28"/>
          <w:szCs w:val="28"/>
        </w:rPr>
        <w:t>研究开发方向明确，特色突出，具备承担省</w:t>
      </w:r>
      <w:r>
        <w:rPr>
          <w:rFonts w:hint="eastAsia" w:ascii="仿宋" w:hAnsi="仿宋" w:eastAsia="仿宋" w:cs="仿宋"/>
          <w:sz w:val="28"/>
          <w:szCs w:val="28"/>
          <w:lang w:eastAsia="zh-CN"/>
        </w:rPr>
        <w:t>和市级</w:t>
      </w:r>
      <w:r>
        <w:rPr>
          <w:rFonts w:hint="eastAsia" w:ascii="仿宋" w:hAnsi="仿宋" w:eastAsia="仿宋" w:cs="仿宋"/>
          <w:sz w:val="28"/>
          <w:szCs w:val="28"/>
        </w:rPr>
        <w:t>重大科技项目的能力。近三年承担的研究开发或产业化项目不少于</w:t>
      </w:r>
      <w:r>
        <w:rPr>
          <w:rFonts w:hint="eastAsia" w:ascii="仿宋" w:hAnsi="仿宋" w:eastAsia="仿宋" w:cs="仿宋"/>
          <w:sz w:val="28"/>
          <w:szCs w:val="28"/>
          <w:lang w:val="en-US" w:eastAsia="zh-CN"/>
        </w:rPr>
        <w:t>6</w:t>
      </w:r>
      <w:r>
        <w:rPr>
          <w:rFonts w:hint="eastAsia" w:ascii="仿宋" w:hAnsi="仿宋" w:eastAsia="仿宋" w:cs="仿宋"/>
          <w:sz w:val="28"/>
          <w:szCs w:val="28"/>
        </w:rPr>
        <w:t>项（政府科技计划（纵向）项目、依托单位自立项目、合同科研开发（横向）项目），产学研合作项目不少于</w:t>
      </w:r>
      <w:r>
        <w:rPr>
          <w:rFonts w:hint="eastAsia" w:ascii="仿宋" w:hAnsi="仿宋" w:eastAsia="仿宋" w:cs="仿宋"/>
          <w:sz w:val="28"/>
          <w:szCs w:val="28"/>
          <w:lang w:val="en-US" w:eastAsia="zh-CN"/>
        </w:rPr>
        <w:t>8</w:t>
      </w:r>
      <w:r>
        <w:rPr>
          <w:rFonts w:hint="eastAsia" w:ascii="仿宋" w:hAnsi="仿宋" w:eastAsia="仿宋" w:cs="仿宋"/>
          <w:sz w:val="28"/>
          <w:szCs w:val="28"/>
        </w:rPr>
        <w:t>项；获得的成果合计不少于</w:t>
      </w:r>
      <w:r>
        <w:rPr>
          <w:rFonts w:hint="eastAsia" w:ascii="仿宋" w:hAnsi="仿宋" w:eastAsia="仿宋" w:cs="仿宋"/>
          <w:sz w:val="28"/>
          <w:szCs w:val="28"/>
          <w:lang w:val="en-US" w:eastAsia="zh-CN"/>
        </w:rPr>
        <w:t>8</w:t>
      </w:r>
      <w:r>
        <w:rPr>
          <w:rFonts w:hint="eastAsia" w:ascii="仿宋" w:hAnsi="仿宋" w:eastAsia="仿宋" w:cs="仿宋"/>
          <w:sz w:val="28"/>
          <w:szCs w:val="28"/>
        </w:rPr>
        <w:t>项（包括专利、计算机软件著作权、植物新品种、专有技术、制定标准、开发新产品和</w:t>
      </w:r>
      <w:r>
        <w:rPr>
          <w:rFonts w:hint="eastAsia" w:ascii="仿宋" w:hAnsi="仿宋" w:eastAsia="仿宋" w:cs="仿宋"/>
          <w:sz w:val="28"/>
          <w:szCs w:val="28"/>
          <w:lang w:eastAsia="zh-CN"/>
        </w:rPr>
        <w:t>市</w:t>
      </w:r>
      <w:r>
        <w:rPr>
          <w:rFonts w:hint="eastAsia" w:ascii="仿宋" w:hAnsi="仿宋" w:eastAsia="仿宋" w:cs="仿宋"/>
          <w:sz w:val="28"/>
          <w:szCs w:val="28"/>
        </w:rPr>
        <w:t>级以上科学技术奖励等），科技成果转化推广不少于3项。</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3</w:t>
      </w:r>
      <w:r>
        <w:rPr>
          <w:rFonts w:hint="eastAsia" w:ascii="仿宋" w:hAnsi="仿宋" w:eastAsia="仿宋" w:cs="仿宋"/>
          <w:sz w:val="28"/>
          <w:szCs w:val="28"/>
          <w:lang w:eastAsia="zh-CN"/>
        </w:rPr>
        <w:t>）</w:t>
      </w:r>
      <w:r>
        <w:rPr>
          <w:rFonts w:hint="eastAsia" w:ascii="仿宋" w:hAnsi="仿宋" w:eastAsia="仿宋" w:cs="仿宋"/>
          <w:sz w:val="28"/>
          <w:szCs w:val="28"/>
        </w:rPr>
        <w:t>工程技术研究中心主任在本行业具有较高的技术水平和技术影响力、较强的组织管理和协调能力，年龄不超过60岁。拥有一支结构合理的人才队伍，固定人员不少于</w:t>
      </w:r>
      <w:r>
        <w:rPr>
          <w:rFonts w:hint="eastAsia" w:ascii="仿宋" w:hAnsi="仿宋" w:eastAsia="仿宋" w:cs="仿宋"/>
          <w:sz w:val="28"/>
          <w:szCs w:val="28"/>
          <w:lang w:val="en-US" w:eastAsia="zh-CN"/>
        </w:rPr>
        <w:t>1</w:t>
      </w:r>
      <w:r>
        <w:rPr>
          <w:rFonts w:hint="eastAsia" w:ascii="仿宋" w:hAnsi="仿宋" w:eastAsia="仿宋" w:cs="仿宋"/>
          <w:sz w:val="28"/>
          <w:szCs w:val="28"/>
        </w:rPr>
        <w:t>5人，每个研究方向应具有高级职称的技术带头人</w:t>
      </w:r>
      <w:r>
        <w:rPr>
          <w:rFonts w:hint="eastAsia" w:ascii="仿宋" w:hAnsi="仿宋" w:eastAsia="仿宋" w:cs="仿宋"/>
          <w:sz w:val="28"/>
          <w:szCs w:val="28"/>
          <w:lang w:val="en-US" w:eastAsia="zh-CN"/>
        </w:rPr>
        <w:t>1</w:t>
      </w:r>
      <w:r>
        <w:rPr>
          <w:rFonts w:hint="eastAsia" w:ascii="仿宋" w:hAnsi="仿宋" w:eastAsia="仿宋" w:cs="仿宋"/>
          <w:sz w:val="28"/>
          <w:szCs w:val="28"/>
        </w:rPr>
        <w:t>-</w:t>
      </w:r>
      <w:r>
        <w:rPr>
          <w:rFonts w:hint="eastAsia" w:ascii="仿宋" w:hAnsi="仿宋" w:eastAsia="仿宋" w:cs="仿宋"/>
          <w:sz w:val="28"/>
          <w:szCs w:val="28"/>
          <w:lang w:val="en-US" w:eastAsia="zh-CN"/>
        </w:rPr>
        <w:t>2</w:t>
      </w:r>
      <w:r>
        <w:rPr>
          <w:rFonts w:hint="eastAsia" w:ascii="仿宋" w:hAnsi="仿宋" w:eastAsia="仿宋" w:cs="仿宋"/>
          <w:sz w:val="28"/>
          <w:szCs w:val="28"/>
        </w:rPr>
        <w:t>人。</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4</w:t>
      </w:r>
      <w:r>
        <w:rPr>
          <w:rFonts w:hint="eastAsia" w:ascii="仿宋" w:hAnsi="仿宋" w:eastAsia="仿宋" w:cs="仿宋"/>
          <w:sz w:val="28"/>
          <w:szCs w:val="28"/>
          <w:lang w:eastAsia="zh-CN"/>
        </w:rPr>
        <w:t>）</w:t>
      </w:r>
      <w:r>
        <w:rPr>
          <w:rFonts w:hint="eastAsia" w:ascii="仿宋" w:hAnsi="仿宋" w:eastAsia="仿宋" w:cs="仿宋"/>
          <w:sz w:val="28"/>
          <w:szCs w:val="28"/>
        </w:rPr>
        <w:t>科研条件和基础设施能满足工程技术研发任务需要。科研开发用房相对集中，面积不少于1</w:t>
      </w:r>
      <w:r>
        <w:rPr>
          <w:rFonts w:hint="eastAsia" w:ascii="仿宋" w:hAnsi="仿宋" w:eastAsia="仿宋" w:cs="仿宋"/>
          <w:sz w:val="28"/>
          <w:szCs w:val="28"/>
          <w:lang w:val="en-US" w:eastAsia="zh-CN"/>
        </w:rPr>
        <w:t>0</w:t>
      </w:r>
      <w:r>
        <w:rPr>
          <w:rFonts w:hint="eastAsia" w:ascii="仿宋" w:hAnsi="仿宋" w:eastAsia="仿宋" w:cs="仿宋"/>
          <w:sz w:val="28"/>
          <w:szCs w:val="28"/>
        </w:rPr>
        <w:t>00平方米；有比较完备的试验、检测等仪器设备，仪器设备原值一般应不少于</w:t>
      </w:r>
      <w:r>
        <w:rPr>
          <w:rFonts w:hint="eastAsia" w:ascii="仿宋" w:hAnsi="仿宋" w:eastAsia="仿宋" w:cs="仿宋"/>
          <w:sz w:val="28"/>
          <w:szCs w:val="28"/>
          <w:lang w:val="en-US" w:eastAsia="zh-CN"/>
        </w:rPr>
        <w:t>5</w:t>
      </w:r>
      <w:r>
        <w:rPr>
          <w:rFonts w:hint="eastAsia" w:ascii="仿宋" w:hAnsi="仿宋" w:eastAsia="仿宋" w:cs="仿宋"/>
          <w:sz w:val="28"/>
          <w:szCs w:val="28"/>
        </w:rPr>
        <w:t>00万元。</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5</w:t>
      </w:r>
      <w:r>
        <w:rPr>
          <w:rFonts w:hint="eastAsia" w:ascii="仿宋" w:hAnsi="仿宋" w:eastAsia="仿宋" w:cs="仿宋"/>
          <w:sz w:val="28"/>
          <w:szCs w:val="28"/>
          <w:lang w:eastAsia="zh-CN"/>
        </w:rPr>
        <w:t>）</w:t>
      </w:r>
      <w:r>
        <w:rPr>
          <w:rFonts w:hint="eastAsia" w:ascii="仿宋" w:hAnsi="仿宋" w:eastAsia="仿宋" w:cs="仿宋"/>
          <w:sz w:val="28"/>
          <w:szCs w:val="28"/>
        </w:rPr>
        <w:t>依托单位拥有较强的经济实力和良好信誉，能为工程技术研究中心的建设和运行提供必要的人才、研发、试验、资金和政策等方面的保障，能够承担建设和管理工程技术研究中心的责任。</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6</w:t>
      </w:r>
      <w:r>
        <w:rPr>
          <w:rFonts w:hint="eastAsia" w:ascii="仿宋" w:hAnsi="仿宋" w:eastAsia="仿宋" w:cs="仿宋"/>
          <w:sz w:val="28"/>
          <w:szCs w:val="28"/>
          <w:lang w:eastAsia="zh-CN"/>
        </w:rPr>
        <w:t>）</w:t>
      </w:r>
      <w:r>
        <w:rPr>
          <w:rFonts w:hint="eastAsia" w:ascii="仿宋" w:hAnsi="仿宋" w:eastAsia="仿宋" w:cs="仿宋"/>
          <w:sz w:val="28"/>
          <w:szCs w:val="28"/>
        </w:rPr>
        <w:t>归口管理部门（单位）承诺为工程技术研究中心的建设和发展提供必要的经费及条件保障，并在建设指导、建设投资、项目支持、监督检查等方面出具承诺书。</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rPr>
        <w:t>7</w:t>
      </w:r>
      <w:r>
        <w:rPr>
          <w:rFonts w:hint="eastAsia" w:ascii="仿宋" w:hAnsi="仿宋" w:eastAsia="仿宋" w:cs="仿宋"/>
          <w:sz w:val="28"/>
          <w:szCs w:val="28"/>
          <w:lang w:eastAsia="zh-CN"/>
        </w:rPr>
        <w:t>）</w:t>
      </w:r>
      <w:r>
        <w:rPr>
          <w:rFonts w:hint="eastAsia" w:ascii="仿宋" w:hAnsi="仿宋" w:eastAsia="仿宋" w:cs="仿宋"/>
          <w:sz w:val="28"/>
          <w:szCs w:val="28"/>
        </w:rPr>
        <w:t>联合共建的，依托单位自身的研发项目、获得的成果、人才队伍、试验条件等方面必须超过依托单位和共建单位相关总数的50％，并满足其它各项规定的条件。</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 xml:space="preserve"> 3、</w:t>
      </w:r>
      <w:r>
        <w:rPr>
          <w:rFonts w:hint="eastAsia" w:ascii="仿宋" w:hAnsi="仿宋" w:eastAsia="仿宋" w:cs="仿宋"/>
          <w:sz w:val="28"/>
          <w:szCs w:val="28"/>
        </w:rPr>
        <w:t>申报材料</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lang w:eastAsia="zh-CN"/>
        </w:rPr>
      </w:pPr>
      <w:r>
        <w:rPr>
          <w:rFonts w:hint="eastAsia" w:ascii="仿宋" w:hAnsi="仿宋" w:eastAsia="仿宋" w:cs="仿宋"/>
          <w:sz w:val="28"/>
          <w:szCs w:val="28"/>
          <w:lang w:eastAsia="zh-CN"/>
        </w:rPr>
        <w:t>（</w:t>
      </w:r>
      <w:r>
        <w:rPr>
          <w:rFonts w:hint="eastAsia" w:ascii="仿宋" w:hAnsi="仿宋" w:eastAsia="仿宋" w:cs="仿宋"/>
          <w:sz w:val="28"/>
          <w:szCs w:val="28"/>
        </w:rPr>
        <w:t>1</w:t>
      </w:r>
      <w:r>
        <w:rPr>
          <w:rFonts w:hint="eastAsia" w:ascii="仿宋" w:hAnsi="仿宋" w:eastAsia="仿宋" w:cs="仿宋"/>
          <w:sz w:val="28"/>
          <w:szCs w:val="28"/>
          <w:lang w:eastAsia="zh-CN"/>
        </w:rPr>
        <w:t>）</w:t>
      </w:r>
      <w:r>
        <w:rPr>
          <w:rFonts w:hint="eastAsia" w:ascii="仿宋" w:hAnsi="仿宋" w:eastAsia="仿宋" w:cs="仿宋"/>
          <w:sz w:val="28"/>
          <w:szCs w:val="28"/>
        </w:rPr>
        <w:t>在线填报《</w:t>
      </w:r>
      <w:r>
        <w:rPr>
          <w:rFonts w:hint="eastAsia" w:ascii="仿宋" w:hAnsi="仿宋" w:eastAsia="仿宋" w:cs="仿宋"/>
          <w:sz w:val="28"/>
          <w:szCs w:val="28"/>
          <w:lang w:eastAsia="zh-CN"/>
        </w:rPr>
        <w:t>沧州市</w:t>
      </w:r>
      <w:r>
        <w:rPr>
          <w:rFonts w:hint="eastAsia" w:ascii="仿宋" w:hAnsi="仿宋" w:eastAsia="仿宋" w:cs="仿宋"/>
          <w:sz w:val="28"/>
          <w:szCs w:val="28"/>
        </w:rPr>
        <w:t>工程技术研究中心建设项目申请书》</w:t>
      </w:r>
      <w:r>
        <w:rPr>
          <w:rFonts w:hint="eastAsia" w:ascii="仿宋" w:hAnsi="仿宋" w:eastAsia="仿宋" w:cs="仿宋"/>
          <w:sz w:val="28"/>
          <w:szCs w:val="28"/>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2</w:t>
      </w:r>
      <w:r>
        <w:rPr>
          <w:rFonts w:hint="eastAsia" w:ascii="仿宋" w:hAnsi="仿宋" w:eastAsia="仿宋" w:cs="仿宋"/>
          <w:sz w:val="28"/>
          <w:szCs w:val="28"/>
          <w:lang w:eastAsia="zh-CN"/>
        </w:rPr>
        <w:t>）</w:t>
      </w:r>
      <w:r>
        <w:rPr>
          <w:rFonts w:hint="eastAsia" w:ascii="仿宋" w:hAnsi="仿宋" w:eastAsia="仿宋" w:cs="仿宋"/>
          <w:sz w:val="28"/>
          <w:szCs w:val="28"/>
        </w:rPr>
        <w:t>证明材料</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1份）</w:t>
      </w:r>
      <w:r>
        <w:rPr>
          <w:rFonts w:hint="eastAsia" w:ascii="仿宋" w:hAnsi="仿宋" w:eastAsia="仿宋" w:cs="仿宋"/>
          <w:sz w:val="28"/>
          <w:szCs w:val="28"/>
        </w:rPr>
        <w:t>包括：上年度公司年度审计报表、近三年开展的研发项目和合作项目任务书、获得知识产权（包括专利、计算机软件著作权、植物新品种、专有技术等）、制定标准、开发新产品、获得省级以上科学技术奖励、高级职称人员证书、仪器设备明细表、成果转化应用单位证明（包括依托单位），以上均提交复印件。研发项目、知识产权、标准、新产品、奖励、论文等科技成果必须与研究方向密切相关，且是近三年取得的。联合共建的</w:t>
      </w:r>
      <w:r>
        <w:rPr>
          <w:rFonts w:hint="eastAsia" w:ascii="仿宋" w:hAnsi="仿宋" w:eastAsia="仿宋" w:cs="仿宋"/>
          <w:sz w:val="28"/>
          <w:szCs w:val="28"/>
          <w:lang w:eastAsia="zh-CN"/>
        </w:rPr>
        <w:t>市</w:t>
      </w:r>
      <w:r>
        <w:rPr>
          <w:rFonts w:hint="eastAsia" w:ascii="仿宋" w:hAnsi="仿宋" w:eastAsia="仿宋" w:cs="仿宋"/>
          <w:sz w:val="28"/>
          <w:szCs w:val="28"/>
        </w:rPr>
        <w:t>级工程技术研究中心，需附正式签订联合共建协议，明确人员、资金、仪器设备等方面的责任和义务，明确任务分工，约定成果共享权益等。</w:t>
      </w:r>
    </w:p>
    <w:p>
      <w:pPr>
        <w:pStyle w:val="4"/>
        <w:rPr>
          <w:rStyle w:val="17"/>
          <w:rFonts w:hint="eastAsia" w:ascii="宋体" w:hAnsi="宋体" w:eastAsia="宋体" w:cs="宋体"/>
          <w:b/>
          <w:bCs/>
          <w:kern w:val="2"/>
          <w:sz w:val="28"/>
          <w:szCs w:val="28"/>
          <w:lang w:val="en-US" w:eastAsia="zh-CN"/>
        </w:rPr>
      </w:pPr>
      <w:bookmarkStart w:id="212" w:name="_Toc15747"/>
      <w:bookmarkStart w:id="213" w:name="_Toc7758"/>
      <w:bookmarkStart w:id="214" w:name="_Toc1145"/>
      <w:bookmarkStart w:id="215" w:name="_Toc2923"/>
      <w:bookmarkStart w:id="216" w:name="_Toc17803"/>
      <w:bookmarkStart w:id="217" w:name="_Toc19872"/>
      <w:bookmarkStart w:id="218" w:name="_Toc21035"/>
      <w:bookmarkStart w:id="219" w:name="_Toc22877"/>
      <w:bookmarkStart w:id="220" w:name="_Toc29359"/>
      <w:bookmarkStart w:id="221" w:name="_Toc21410"/>
      <w:bookmarkStart w:id="222" w:name="_Toc10496"/>
      <w:bookmarkStart w:id="223" w:name="_Toc7383"/>
      <w:bookmarkStart w:id="224" w:name="_Toc3515"/>
      <w:bookmarkStart w:id="225" w:name="_Toc29648"/>
      <w:r>
        <w:rPr>
          <w:rStyle w:val="17"/>
          <w:rFonts w:hint="eastAsia" w:ascii="宋体" w:hAnsi="宋体" w:eastAsia="宋体" w:cs="宋体"/>
          <w:b/>
          <w:bCs/>
          <w:kern w:val="2"/>
          <w:sz w:val="28"/>
          <w:szCs w:val="28"/>
          <w:lang w:val="en-US" w:eastAsia="zh-CN"/>
        </w:rPr>
        <w:t>（二）省级工程技术研究中心启动专项（指南代码2016-1003）</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申报基本条件</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rPr>
        <w:t>为强化省级工程技术研究中心建设，保证顺利通过省级论证</w:t>
      </w:r>
      <w:r>
        <w:rPr>
          <w:rFonts w:hint="eastAsia" w:ascii="仿宋" w:hAnsi="仿宋" w:eastAsia="仿宋" w:cs="仿宋"/>
          <w:sz w:val="28"/>
          <w:szCs w:val="28"/>
          <w:lang w:eastAsia="zh-CN"/>
        </w:rPr>
        <w:t>及建设期</w:t>
      </w:r>
      <w:r>
        <w:rPr>
          <w:rFonts w:hint="eastAsia" w:ascii="仿宋" w:hAnsi="仿宋" w:eastAsia="仿宋" w:cs="仿宋"/>
          <w:sz w:val="28"/>
          <w:szCs w:val="28"/>
        </w:rPr>
        <w:t>验收，</w:t>
      </w:r>
      <w:r>
        <w:rPr>
          <w:rFonts w:hint="eastAsia" w:ascii="仿宋" w:hAnsi="仿宋" w:eastAsia="仿宋" w:cs="仿宋"/>
          <w:sz w:val="28"/>
          <w:szCs w:val="28"/>
          <w:lang w:eastAsia="zh-CN"/>
        </w:rPr>
        <w:t>对</w:t>
      </w:r>
      <w:r>
        <w:rPr>
          <w:rFonts w:hint="eastAsia" w:ascii="仿宋" w:hAnsi="仿宋" w:eastAsia="仿宋" w:cs="仿宋"/>
          <w:sz w:val="28"/>
          <w:szCs w:val="28"/>
        </w:rPr>
        <w:t>2016年纳</w:t>
      </w:r>
      <w:r>
        <w:rPr>
          <w:rFonts w:hint="eastAsia" w:ascii="仿宋" w:hAnsi="仿宋" w:eastAsia="仿宋" w:cs="仿宋"/>
          <w:sz w:val="28"/>
          <w:szCs w:val="28"/>
          <w:lang w:eastAsia="zh-CN"/>
        </w:rPr>
        <w:t>入</w:t>
      </w:r>
      <w:r>
        <w:rPr>
          <w:rFonts w:hint="eastAsia" w:ascii="仿宋" w:hAnsi="仿宋" w:eastAsia="仿宋" w:cs="仿宋"/>
          <w:sz w:val="28"/>
          <w:szCs w:val="28"/>
        </w:rPr>
        <w:t>省级</w:t>
      </w:r>
      <w:r>
        <w:rPr>
          <w:rFonts w:hint="eastAsia" w:ascii="仿宋" w:hAnsi="仿宋" w:eastAsia="仿宋" w:cs="仿宋"/>
          <w:sz w:val="28"/>
          <w:szCs w:val="28"/>
          <w:lang w:eastAsia="zh-CN"/>
        </w:rPr>
        <w:t>建设</w:t>
      </w:r>
      <w:r>
        <w:rPr>
          <w:rFonts w:hint="eastAsia" w:ascii="仿宋" w:hAnsi="仿宋" w:eastAsia="仿宋" w:cs="仿宋"/>
          <w:sz w:val="28"/>
          <w:szCs w:val="28"/>
        </w:rPr>
        <w:t>计划的工程技术研究中心，给予启动经费</w:t>
      </w:r>
      <w:r>
        <w:rPr>
          <w:rFonts w:hint="eastAsia" w:ascii="仿宋" w:hAnsi="仿宋" w:eastAsia="仿宋" w:cs="仿宋"/>
          <w:sz w:val="28"/>
          <w:szCs w:val="28"/>
          <w:lang w:eastAsia="zh-CN"/>
        </w:rPr>
        <w:t>支持</w:t>
      </w:r>
      <w:r>
        <w:rPr>
          <w:rFonts w:hint="eastAsia" w:ascii="仿宋" w:hAnsi="仿宋" w:eastAsia="仿宋" w:cs="仿宋"/>
          <w:sz w:val="28"/>
          <w:szCs w:val="28"/>
        </w:rPr>
        <w:t>。</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申报说明及要求</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Fonts w:hint="eastAsia" w:ascii="仿宋" w:hAnsi="仿宋" w:eastAsia="仿宋" w:cs="仿宋"/>
          <w:sz w:val="28"/>
          <w:szCs w:val="28"/>
        </w:rPr>
      </w:pPr>
      <w:r>
        <w:rPr>
          <w:rFonts w:hint="eastAsia" w:ascii="仿宋" w:hAnsi="仿宋" w:eastAsia="仿宋" w:cs="仿宋"/>
          <w:sz w:val="28"/>
          <w:szCs w:val="28"/>
          <w:lang w:val="en-US" w:eastAsia="zh-CN"/>
        </w:rPr>
        <w:t>在线填报</w:t>
      </w:r>
      <w:r>
        <w:rPr>
          <w:rFonts w:hint="eastAsia" w:ascii="仿宋" w:hAnsi="仿宋" w:eastAsia="仿宋" w:cs="仿宋"/>
          <w:sz w:val="28"/>
          <w:szCs w:val="28"/>
        </w:rPr>
        <w:t>《沧州市省级工程技术研究中心建设启动专项申请书》</w:t>
      </w:r>
    </w:p>
    <w:p>
      <w:pPr>
        <w:keepNext w:val="0"/>
        <w:keepLines w:val="0"/>
        <w:pageBreakBefore w:val="0"/>
        <w:widowControl/>
        <w:kinsoku/>
        <w:wordWrap/>
        <w:overflowPunct/>
        <w:topLinePunct w:val="0"/>
        <w:autoSpaceDE/>
        <w:autoSpaceDN/>
        <w:bidi w:val="0"/>
        <w:adjustRightInd/>
        <w:snapToGrid/>
        <w:spacing w:before="0" w:beforeLines="0" w:after="0" w:afterLines="0" w:line="240" w:lineRule="auto"/>
        <w:ind w:left="0" w:leftChars="0" w:right="0" w:rightChars="0" w:firstLine="560" w:firstLineChars="200"/>
        <w:jc w:val="both"/>
        <w:textAlignment w:val="auto"/>
        <w:outlineLvl w:val="9"/>
        <w:rPr>
          <w:rStyle w:val="17"/>
          <w:rFonts w:hint="eastAsia" w:ascii="宋体" w:hAnsi="宋体" w:eastAsia="宋体" w:cs="宋体"/>
          <w:b/>
          <w:bCs/>
          <w:kern w:val="2"/>
          <w:sz w:val="28"/>
          <w:szCs w:val="28"/>
          <w:lang w:val="en-US" w:eastAsia="zh-CN"/>
        </w:rPr>
      </w:pPr>
      <w:r>
        <w:rPr>
          <w:rFonts w:hint="eastAsia" w:ascii="仿宋" w:hAnsi="仿宋" w:eastAsia="仿宋" w:cs="仿宋"/>
          <w:sz w:val="28"/>
          <w:szCs w:val="28"/>
          <w:lang w:val="en-US" w:eastAsia="zh-CN"/>
        </w:rPr>
        <w:t xml:space="preserve">3、 </w:t>
      </w:r>
      <w:r>
        <w:rPr>
          <w:rFonts w:hint="eastAsia" w:ascii="仿宋" w:hAnsi="仿宋" w:eastAsia="仿宋" w:cs="仿宋"/>
          <w:sz w:val="28"/>
          <w:szCs w:val="28"/>
        </w:rPr>
        <w:t>受理与咨询电话</w:t>
      </w:r>
      <w:r>
        <w:rPr>
          <w:rFonts w:hint="eastAsia" w:ascii="仿宋" w:hAnsi="仿宋" w:eastAsia="仿宋" w:cs="仿宋"/>
          <w:sz w:val="28"/>
          <w:szCs w:val="28"/>
          <w:lang w:eastAsia="zh-CN"/>
        </w:rPr>
        <w:t>：发展规划科</w:t>
      </w:r>
      <w:r>
        <w:rPr>
          <w:rFonts w:hint="eastAsia" w:ascii="仿宋" w:hAnsi="仿宋" w:eastAsia="仿宋" w:cs="仿宋"/>
          <w:sz w:val="28"/>
          <w:szCs w:val="28"/>
        </w:rPr>
        <w:t xml:space="preserve">   </w:t>
      </w:r>
      <w:r>
        <w:rPr>
          <w:rFonts w:hint="eastAsia" w:ascii="仿宋" w:hAnsi="仿宋" w:eastAsia="仿宋" w:cs="仿宋"/>
          <w:sz w:val="28"/>
          <w:szCs w:val="28"/>
          <w:lang w:val="en-US" w:eastAsia="zh-CN"/>
        </w:rPr>
        <w:t>2129112</w:t>
      </w:r>
    </w:p>
    <w:p>
      <w:pPr>
        <w:pStyle w:val="4"/>
        <w:rPr>
          <w:rStyle w:val="17"/>
          <w:rFonts w:hint="eastAsia" w:ascii="宋体" w:hAnsi="宋体" w:eastAsia="宋体" w:cs="宋体"/>
          <w:b/>
          <w:bCs/>
          <w:kern w:val="2"/>
          <w:sz w:val="28"/>
          <w:szCs w:val="28"/>
          <w:lang w:val="en-US" w:eastAsia="zh-CN"/>
        </w:rPr>
      </w:pPr>
      <w:r>
        <w:rPr>
          <w:rStyle w:val="17"/>
          <w:rFonts w:hint="eastAsia" w:ascii="宋体" w:hAnsi="宋体" w:eastAsia="宋体" w:cs="宋体"/>
          <w:b/>
          <w:bCs/>
          <w:kern w:val="2"/>
          <w:sz w:val="28"/>
          <w:szCs w:val="28"/>
          <w:lang w:val="en-US" w:eastAsia="zh-CN"/>
        </w:rPr>
        <w:t xml:space="preserve">   </w:t>
      </w:r>
      <w:bookmarkStart w:id="226" w:name="_Toc24476"/>
      <w:bookmarkStart w:id="227" w:name="_Toc17271"/>
      <w:bookmarkStart w:id="228" w:name="_Toc29546"/>
      <w:bookmarkStart w:id="229" w:name="_Toc5870"/>
      <w:bookmarkStart w:id="230" w:name="_Toc4930"/>
      <w:bookmarkStart w:id="231" w:name="_Toc32035"/>
      <w:bookmarkStart w:id="232" w:name="_Toc8350"/>
      <w:bookmarkStart w:id="233" w:name="_Toc8332"/>
      <w:bookmarkStart w:id="234" w:name="_Toc22192"/>
      <w:bookmarkStart w:id="235" w:name="_Toc28642"/>
      <w:bookmarkStart w:id="236" w:name="_Toc3330"/>
      <w:bookmarkStart w:id="237" w:name="_Toc31055"/>
      <w:bookmarkStart w:id="238" w:name="_Toc16338"/>
      <w:bookmarkStart w:id="239" w:name="_Toc26526"/>
      <w:r>
        <w:rPr>
          <w:rStyle w:val="17"/>
          <w:rFonts w:hint="eastAsia" w:ascii="宋体" w:hAnsi="宋体" w:eastAsia="宋体" w:cs="宋体"/>
          <w:b/>
          <w:bCs/>
          <w:kern w:val="2"/>
          <w:sz w:val="28"/>
          <w:szCs w:val="28"/>
          <w:lang w:val="en-US" w:eastAsia="zh-CN"/>
        </w:rPr>
        <w:t>（三）众创空间建设（指南代码2016-1102）</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pPr>
        <w:spacing w:line="537" w:lineRule="exact"/>
        <w:ind w:firstLine="560" w:firstLineChars="200"/>
        <w:rPr>
          <w:rFonts w:hint="eastAsia" w:ascii="仿宋" w:hAnsi="仿宋" w:eastAsia="仿宋" w:cs="仿宋"/>
          <w:sz w:val="28"/>
          <w:szCs w:val="28"/>
        </w:rPr>
      </w:pPr>
      <w:r>
        <w:rPr>
          <w:rFonts w:hint="eastAsia" w:ascii="仿宋" w:hAnsi="仿宋" w:eastAsia="仿宋" w:cs="仿宋"/>
          <w:sz w:val="28"/>
          <w:szCs w:val="28"/>
          <w:lang w:val="zh-CN"/>
        </w:rPr>
        <w:t>贯彻落实市政府《关于发展众创空间推进大众创新创业的十条措施》，重点支持一批</w:t>
      </w:r>
      <w:r>
        <w:rPr>
          <w:rFonts w:hint="eastAsia" w:ascii="仿宋" w:hAnsi="仿宋" w:eastAsia="仿宋" w:cs="仿宋"/>
          <w:sz w:val="28"/>
          <w:szCs w:val="28"/>
        </w:rPr>
        <w:t>能够为创新创业者提供良好的工作空间、网络空间、社交空间和资源共享空间，具有开放、交流、共享特征以及较强专业化服务能力的新型创新创业服务机构。</w:t>
      </w:r>
    </w:p>
    <w:p>
      <w:pPr>
        <w:spacing w:line="537" w:lineRule="exact"/>
        <w:ind w:firstLine="64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 xml:space="preserve">1.申报单位是经认定的市级众创空间. </w:t>
      </w:r>
    </w:p>
    <w:p>
      <w:pPr>
        <w:spacing w:line="537" w:lineRule="exact"/>
        <w:ind w:firstLine="64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2.申报材料：沧州市众创空间建设专项经费申请书</w:t>
      </w:r>
    </w:p>
    <w:p>
      <w:pPr>
        <w:spacing w:line="537" w:lineRule="exact"/>
        <w:ind w:firstLine="64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3.受理与咨询电话：工业科技科  2129115</w:t>
      </w:r>
    </w:p>
    <w:p>
      <w:pPr>
        <w:pStyle w:val="4"/>
        <w:rPr>
          <w:rFonts w:hint="eastAsia"/>
          <w:lang w:eastAsia="zh-CN"/>
        </w:rPr>
      </w:pPr>
      <w:bookmarkStart w:id="240" w:name="_Toc4060"/>
      <w:bookmarkStart w:id="241" w:name="_Toc8967"/>
      <w:bookmarkStart w:id="242" w:name="_Toc28196"/>
      <w:bookmarkStart w:id="243" w:name="_Toc31071"/>
      <w:bookmarkStart w:id="244" w:name="_Toc19620"/>
      <w:bookmarkStart w:id="245" w:name="_Toc6076"/>
      <w:bookmarkStart w:id="246" w:name="_Toc2150"/>
      <w:bookmarkStart w:id="247" w:name="_Toc12962"/>
      <w:bookmarkStart w:id="248" w:name="_Toc29335"/>
      <w:bookmarkStart w:id="249" w:name="_Toc5761"/>
      <w:bookmarkStart w:id="250" w:name="_Toc30350"/>
      <w:bookmarkStart w:id="251" w:name="_Toc1289"/>
      <w:bookmarkStart w:id="252" w:name="_Toc21535"/>
      <w:bookmarkStart w:id="253" w:name="_Toc25358"/>
      <w:r>
        <w:rPr>
          <w:rFonts w:hint="eastAsia"/>
          <w:lang w:eastAsia="zh-CN"/>
        </w:rPr>
        <w:t>（四）孵化器建设（指南代码2016-1103）</w:t>
      </w:r>
      <w:bookmarkEnd w:id="240"/>
      <w:bookmarkEnd w:id="241"/>
      <w:bookmarkEnd w:id="242"/>
      <w:bookmarkEnd w:id="243"/>
      <w:bookmarkEnd w:id="244"/>
      <w:bookmarkEnd w:id="245"/>
      <w:bookmarkEnd w:id="246"/>
      <w:bookmarkEnd w:id="247"/>
      <w:bookmarkEnd w:id="248"/>
      <w:bookmarkEnd w:id="249"/>
      <w:bookmarkEnd w:id="250"/>
      <w:bookmarkEnd w:id="251"/>
      <w:bookmarkEnd w:id="252"/>
    </w:p>
    <w:bookmarkEnd w:id="253"/>
    <w:p>
      <w:pPr>
        <w:spacing w:line="537" w:lineRule="exact"/>
        <w:ind w:firstLine="640"/>
        <w:rPr>
          <w:rFonts w:hint="eastAsia" w:ascii="仿宋" w:hAnsi="仿宋" w:eastAsia="仿宋" w:cs="仿宋"/>
          <w:color w:val="000000"/>
          <w:sz w:val="28"/>
          <w:szCs w:val="28"/>
        </w:rPr>
      </w:pPr>
      <w:r>
        <w:rPr>
          <w:rFonts w:hint="eastAsia" w:ascii="仿宋" w:hAnsi="仿宋" w:eastAsia="仿宋" w:cs="仿宋"/>
          <w:color w:val="000000"/>
          <w:sz w:val="28"/>
          <w:szCs w:val="28"/>
        </w:rPr>
        <w:t>重点支持</w:t>
      </w:r>
      <w:r>
        <w:rPr>
          <w:rFonts w:hint="eastAsia" w:ascii="仿宋" w:hAnsi="仿宋" w:eastAsia="仿宋" w:cs="仿宋"/>
          <w:color w:val="000000"/>
          <w:sz w:val="28"/>
          <w:szCs w:val="28"/>
          <w:lang w:eastAsia="zh-CN"/>
        </w:rPr>
        <w:t>专业化</w:t>
      </w:r>
      <w:r>
        <w:rPr>
          <w:rFonts w:hint="eastAsia" w:ascii="仿宋" w:hAnsi="仿宋" w:eastAsia="仿宋" w:cs="仿宋"/>
          <w:color w:val="000000"/>
          <w:sz w:val="28"/>
          <w:szCs w:val="28"/>
        </w:rPr>
        <w:t>科技企业孵化器建设共性技术研发、科技金融、创业培训等服务平台，开展创业辅导、金融对接、创业投资等服务，提高科技型中小企业发展活力。</w:t>
      </w:r>
    </w:p>
    <w:p>
      <w:pPr>
        <w:spacing w:line="537" w:lineRule="exact"/>
        <w:ind w:firstLine="64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申报要求</w:t>
      </w:r>
    </w:p>
    <w:p>
      <w:pPr>
        <w:spacing w:line="537" w:lineRule="exact"/>
        <w:ind w:firstLine="64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 xml:space="preserve">1.申报单位是已认定或在建的科技企业孵化器。 </w:t>
      </w:r>
    </w:p>
    <w:p>
      <w:pPr>
        <w:spacing w:line="537" w:lineRule="exact"/>
        <w:ind w:firstLine="64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2.申报材料：沧州市市级科技计划专项工作项目申请书。</w:t>
      </w:r>
    </w:p>
    <w:p>
      <w:pPr>
        <w:spacing w:line="537" w:lineRule="exact"/>
        <w:ind w:firstLine="640"/>
        <w:rPr>
          <w:rFonts w:hint="eastAsia" w:ascii="仿宋" w:hAnsi="仿宋" w:eastAsia="仿宋" w:cs="仿宋"/>
          <w:b w:val="0"/>
          <w:bCs w:val="0"/>
          <w:sz w:val="28"/>
          <w:szCs w:val="28"/>
          <w:lang w:eastAsia="zh-CN"/>
        </w:rPr>
      </w:pPr>
      <w:r>
        <w:rPr>
          <w:rFonts w:hint="eastAsia" w:ascii="仿宋" w:hAnsi="仿宋" w:eastAsia="仿宋" w:cs="仿宋"/>
          <w:b w:val="0"/>
          <w:bCs w:val="0"/>
          <w:sz w:val="28"/>
          <w:szCs w:val="28"/>
          <w:lang w:eastAsia="zh-CN"/>
        </w:rPr>
        <w:t>3.受理与咨询电话：工业科技科  2129115</w:t>
      </w:r>
    </w:p>
    <w:p>
      <w:pPr>
        <w:spacing w:line="537" w:lineRule="exact"/>
        <w:ind w:firstLine="640"/>
        <w:rPr>
          <w:rFonts w:hint="eastAsia" w:ascii="仿宋" w:hAnsi="仿宋" w:eastAsia="仿宋" w:cs="仿宋"/>
          <w:b/>
          <w:bCs/>
          <w:sz w:val="28"/>
          <w:szCs w:val="28"/>
          <w:lang w:eastAsia="zh-CN"/>
        </w:rPr>
      </w:pPr>
    </w:p>
    <w:p>
      <w:pPr>
        <w:keepNext w:val="0"/>
        <w:keepLines w:val="0"/>
        <w:pageBreakBefore w:val="0"/>
        <w:widowControl/>
        <w:tabs>
          <w:tab w:val="left" w:pos="508"/>
        </w:tabs>
        <w:kinsoku/>
        <w:wordWrap/>
        <w:overflowPunct/>
        <w:topLinePunct w:val="0"/>
        <w:autoSpaceDE/>
        <w:autoSpaceDN/>
        <w:bidi w:val="0"/>
        <w:adjustRightInd/>
        <w:snapToGrid/>
        <w:spacing w:before="0" w:beforeLines="0" w:after="0" w:afterLines="0" w:line="240" w:lineRule="auto"/>
        <w:ind w:right="0" w:rightChars="0"/>
        <w:jc w:val="both"/>
        <w:textAlignment w:val="auto"/>
        <w:outlineLvl w:val="9"/>
        <w:rPr>
          <w:rStyle w:val="17"/>
          <w:rFonts w:hint="eastAsia" w:ascii="宋体" w:hAnsi="宋体" w:eastAsia="宋体" w:cs="宋体"/>
          <w:sz w:val="28"/>
          <w:szCs w:val="28"/>
          <w:lang w:eastAsia="zh-CN"/>
        </w:rPr>
      </w:pPr>
      <w:r>
        <w:rPr>
          <w:rFonts w:hint="eastAsia" w:ascii="仿宋" w:hAnsi="仿宋" w:eastAsia="仿宋" w:cs="仿宋"/>
          <w:b/>
          <w:bCs/>
          <w:sz w:val="28"/>
          <w:szCs w:val="28"/>
          <w:lang w:val="en-US" w:eastAsia="zh-CN"/>
        </w:rPr>
        <w:t xml:space="preserve"> </w:t>
      </w:r>
      <w:bookmarkStart w:id="254" w:name="_Toc27349"/>
      <w:bookmarkStart w:id="255" w:name="_Toc2594"/>
      <w:bookmarkStart w:id="256" w:name="_Toc10549"/>
      <w:bookmarkStart w:id="257" w:name="_Toc10160"/>
      <w:bookmarkStart w:id="258" w:name="_Toc8525"/>
      <w:bookmarkStart w:id="259" w:name="_Toc3988"/>
      <w:bookmarkStart w:id="260" w:name="_Toc7"/>
      <w:bookmarkStart w:id="261" w:name="_Toc27039"/>
      <w:bookmarkStart w:id="262" w:name="_Toc9554"/>
      <w:bookmarkStart w:id="263" w:name="_Toc2848"/>
      <w:bookmarkStart w:id="264" w:name="_Toc19600"/>
      <w:r>
        <w:rPr>
          <w:rStyle w:val="17"/>
          <w:rFonts w:hint="eastAsia" w:ascii="宋体" w:hAnsi="宋体" w:eastAsia="宋体" w:cs="宋体"/>
          <w:sz w:val="28"/>
          <w:szCs w:val="28"/>
          <w:lang w:eastAsia="zh-CN"/>
        </w:rPr>
        <w:t>（五）创新团队建设</w:t>
      </w:r>
      <w:r>
        <w:rPr>
          <w:rStyle w:val="17"/>
          <w:rFonts w:hint="eastAsia" w:ascii="宋体" w:hAnsi="宋体" w:eastAsia="宋体" w:cs="宋体"/>
          <w:sz w:val="28"/>
          <w:szCs w:val="28"/>
          <w:lang w:val="en-US" w:eastAsia="zh-CN"/>
        </w:rPr>
        <w:t>（指南代码：2016-1303）</w:t>
      </w:r>
      <w:bookmarkEnd w:id="254"/>
      <w:bookmarkEnd w:id="255"/>
      <w:bookmarkEnd w:id="256"/>
      <w:bookmarkEnd w:id="257"/>
      <w:bookmarkEnd w:id="258"/>
      <w:bookmarkEnd w:id="259"/>
    </w:p>
    <w:bookmarkEnd w:id="260"/>
    <w:bookmarkEnd w:id="261"/>
    <w:bookmarkEnd w:id="262"/>
    <w:bookmarkEnd w:id="263"/>
    <w:bookmarkEnd w:id="264"/>
    <w:p>
      <w:pPr>
        <w:rPr>
          <w:rFonts w:hint="eastAsia" w:ascii="仿宋" w:hAnsi="仿宋" w:eastAsia="仿宋" w:cs="仿宋"/>
          <w:b/>
          <w:bCs/>
          <w:color w:val="000000"/>
          <w:szCs w:val="28"/>
        </w:rPr>
      </w:pPr>
      <w:bookmarkStart w:id="265" w:name="_Toc24985"/>
      <w:bookmarkStart w:id="266" w:name="_Toc832"/>
      <w:bookmarkStart w:id="267" w:name="_Toc12510"/>
      <w:bookmarkStart w:id="268" w:name="_Toc9029"/>
      <w:bookmarkStart w:id="269" w:name="_Toc26829"/>
      <w:bookmarkStart w:id="270" w:name="_Toc32533"/>
      <w:bookmarkStart w:id="271" w:name="_Toc7387"/>
      <w:bookmarkStart w:id="272" w:name="_Toc348"/>
      <w:bookmarkStart w:id="273" w:name="_Toc21896"/>
      <w:bookmarkStart w:id="274" w:name="_Toc30767"/>
      <w:bookmarkStart w:id="275" w:name="_Toc9634"/>
      <w:bookmarkStart w:id="276" w:name="_Toc4633"/>
      <w:r>
        <w:rPr>
          <w:rFonts w:hint="eastAsia" w:ascii="仿宋" w:hAnsi="仿宋" w:eastAsia="仿宋" w:cs="仿宋"/>
          <w:color w:val="000000"/>
          <w:sz w:val="28"/>
          <w:szCs w:val="28"/>
          <w:lang w:val="en-US" w:eastAsia="zh-CN"/>
        </w:rPr>
        <w:t xml:space="preserve">     </w:t>
      </w:r>
      <w:r>
        <w:rPr>
          <w:rFonts w:hint="eastAsia" w:ascii="仿宋" w:hAnsi="仿宋" w:eastAsia="仿宋" w:cs="仿宋"/>
          <w:color w:val="000000"/>
          <w:sz w:val="28"/>
          <w:szCs w:val="28"/>
        </w:rPr>
        <w:t>重点支持由企业引进，以高层次科技创新人才为核心，以团队协作为基础，以企业重大创新需求为目标，</w:t>
      </w:r>
      <w:r>
        <w:rPr>
          <w:rFonts w:hint="eastAsia" w:ascii="仿宋" w:hAnsi="仿宋" w:eastAsia="仿宋" w:cs="仿宋"/>
          <w:color w:val="000000"/>
          <w:sz w:val="28"/>
          <w:szCs w:val="28"/>
          <w:lang w:eastAsia="zh-CN"/>
        </w:rPr>
        <w:t>围绕</w:t>
      </w:r>
      <w:r>
        <w:rPr>
          <w:rFonts w:hint="eastAsia" w:ascii="仿宋" w:hAnsi="仿宋" w:eastAsia="仿宋" w:cs="仿宋"/>
          <w:color w:val="000000"/>
          <w:sz w:val="28"/>
          <w:szCs w:val="28"/>
        </w:rPr>
        <w:t>大数据及新一代信息技术、先进装备制造、新能源、节能环保、新材料、生物医药、现代农业等领域</w:t>
      </w:r>
      <w:r>
        <w:rPr>
          <w:rFonts w:hint="eastAsia" w:ascii="仿宋" w:hAnsi="仿宋" w:eastAsia="仿宋" w:cs="仿宋"/>
          <w:color w:val="000000"/>
          <w:sz w:val="28"/>
          <w:szCs w:val="28"/>
          <w:lang w:eastAsia="zh-CN"/>
        </w:rPr>
        <w:t>的</w:t>
      </w:r>
      <w:r>
        <w:rPr>
          <w:rFonts w:hint="eastAsia" w:ascii="仿宋" w:hAnsi="仿宋" w:eastAsia="仿宋" w:cs="仿宋"/>
          <w:color w:val="000000"/>
          <w:sz w:val="28"/>
          <w:szCs w:val="28"/>
        </w:rPr>
        <w:t>产业创新团队，优先支持成建制引进团队。</w:t>
      </w:r>
      <w:bookmarkEnd w:id="265"/>
      <w:bookmarkEnd w:id="266"/>
      <w:bookmarkEnd w:id="267"/>
      <w:bookmarkEnd w:id="268"/>
      <w:bookmarkEnd w:id="269"/>
      <w:bookmarkEnd w:id="270"/>
      <w:bookmarkEnd w:id="271"/>
      <w:bookmarkEnd w:id="272"/>
      <w:bookmarkEnd w:id="273"/>
      <w:bookmarkEnd w:id="274"/>
      <w:bookmarkEnd w:id="275"/>
      <w:bookmarkEnd w:id="276"/>
    </w:p>
    <w:p>
      <w:pPr>
        <w:widowControl/>
        <w:snapToGrid w:val="0"/>
        <w:spacing w:line="600" w:lineRule="exact"/>
        <w:ind w:firstLine="643"/>
        <w:rPr>
          <w:rFonts w:hint="eastAsia" w:ascii="仿宋" w:hAnsi="仿宋" w:eastAsia="仿宋" w:cs="仿宋"/>
          <w:b w:val="0"/>
          <w:bCs w:val="0"/>
          <w:color w:val="000000"/>
          <w:sz w:val="28"/>
          <w:szCs w:val="28"/>
        </w:rPr>
      </w:pPr>
      <w:r>
        <w:rPr>
          <w:rFonts w:hint="eastAsia" w:ascii="仿宋" w:hAnsi="仿宋" w:eastAsia="仿宋" w:cs="仿宋"/>
          <w:b w:val="0"/>
          <w:bCs w:val="0"/>
          <w:color w:val="000000"/>
          <w:sz w:val="28"/>
          <w:szCs w:val="28"/>
        </w:rPr>
        <w:t>申报</w:t>
      </w:r>
      <w:r>
        <w:rPr>
          <w:rFonts w:hint="eastAsia" w:ascii="仿宋" w:hAnsi="仿宋" w:eastAsia="仿宋" w:cs="仿宋"/>
          <w:b w:val="0"/>
          <w:bCs w:val="0"/>
          <w:color w:val="000000"/>
          <w:sz w:val="28"/>
          <w:szCs w:val="28"/>
          <w:lang w:eastAsia="zh-CN"/>
        </w:rPr>
        <w:t>要求</w:t>
      </w:r>
      <w:r>
        <w:rPr>
          <w:rFonts w:hint="eastAsia" w:ascii="仿宋" w:hAnsi="仿宋" w:eastAsia="仿宋" w:cs="仿宋"/>
          <w:b w:val="0"/>
          <w:bCs w:val="0"/>
          <w:color w:val="000000"/>
          <w:sz w:val="28"/>
          <w:szCs w:val="28"/>
        </w:rPr>
        <w:t>：</w:t>
      </w:r>
      <w:bookmarkStart w:id="277" w:name="_Toc27559"/>
      <w:bookmarkStart w:id="278" w:name="_Toc7224"/>
    </w:p>
    <w:p>
      <w:pPr>
        <w:widowControl/>
        <w:snapToGrid w:val="0"/>
        <w:spacing w:line="600" w:lineRule="exact"/>
        <w:ind w:firstLine="643"/>
        <w:rPr>
          <w:rFonts w:hint="eastAsia" w:ascii="仿宋" w:hAnsi="仿宋" w:eastAsia="仿宋" w:cs="仿宋"/>
          <w:color w:val="000000"/>
          <w:sz w:val="28"/>
          <w:szCs w:val="28"/>
        </w:rPr>
      </w:pPr>
      <w:r>
        <w:rPr>
          <w:rFonts w:hint="eastAsia" w:ascii="仿宋" w:hAnsi="仿宋" w:eastAsia="仿宋" w:cs="仿宋"/>
          <w:color w:val="000000"/>
          <w:sz w:val="28"/>
          <w:szCs w:val="28"/>
          <w:lang w:val="en-US" w:eastAsia="zh-CN"/>
        </w:rPr>
        <w:t>1、</w:t>
      </w:r>
      <w:r>
        <w:rPr>
          <w:rFonts w:hint="eastAsia" w:ascii="仿宋" w:hAnsi="仿宋" w:eastAsia="仿宋" w:cs="仿宋"/>
          <w:color w:val="000000"/>
          <w:sz w:val="28"/>
          <w:szCs w:val="28"/>
        </w:rPr>
        <w:t>团队由1名负责人和3名以上核心成员组成。团队成员专业结构合理，具有关联性和互补性，可稳定合作</w:t>
      </w:r>
      <w:r>
        <w:rPr>
          <w:rFonts w:hint="eastAsia" w:ascii="仿宋" w:hAnsi="仿宋" w:eastAsia="仿宋" w:cs="仿宋"/>
          <w:color w:val="000000"/>
          <w:sz w:val="28"/>
          <w:szCs w:val="28"/>
          <w:lang w:val="en-US" w:eastAsia="zh-CN"/>
        </w:rPr>
        <w:t>2</w:t>
      </w:r>
      <w:r>
        <w:rPr>
          <w:rFonts w:hint="eastAsia" w:ascii="仿宋" w:hAnsi="仿宋" w:eastAsia="仿宋" w:cs="仿宋"/>
          <w:color w:val="000000"/>
          <w:sz w:val="28"/>
          <w:szCs w:val="28"/>
        </w:rPr>
        <w:t>年以上。</w:t>
      </w:r>
      <w:bookmarkEnd w:id="277"/>
      <w:bookmarkEnd w:id="278"/>
    </w:p>
    <w:p>
      <w:pPr>
        <w:widowControl/>
        <w:snapToGrid w:val="0"/>
        <w:spacing w:line="600" w:lineRule="exact"/>
        <w:ind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团队负责人应是企业近</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年内引进的高层次人才,引进前一般应在国内外高校、科研院所任职并具有高级以上专业技术职称，或在企业、机构担任技术骨干，在相关研究领域达到国内先进以上水平，掌握产业发展所需的核心技术成果。</w:t>
      </w:r>
    </w:p>
    <w:p>
      <w:pPr>
        <w:widowControl/>
        <w:snapToGrid w:val="0"/>
        <w:spacing w:line="600" w:lineRule="exact"/>
        <w:ind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团队有稳定的主攻方向，根据企业的需求，在研究开发、成果转化、人才培养、平台建设等方面有明确的目标任务。</w:t>
      </w:r>
    </w:p>
    <w:p>
      <w:pPr>
        <w:widowControl/>
        <w:snapToGrid w:val="0"/>
        <w:spacing w:line="600" w:lineRule="exact"/>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 xml:space="preserve">    4、</w:t>
      </w:r>
      <w:r>
        <w:rPr>
          <w:rFonts w:hint="eastAsia" w:ascii="仿宋" w:hAnsi="仿宋" w:eastAsia="仿宋" w:cs="仿宋"/>
          <w:color w:val="000000"/>
          <w:kern w:val="0"/>
          <w:sz w:val="28"/>
          <w:szCs w:val="28"/>
        </w:rPr>
        <w:t>团队负责人本人应与企业签订工作（劳动）合同或协议（首次合同或合作协议应在申报截止日前</w:t>
      </w:r>
      <w:r>
        <w:rPr>
          <w:rFonts w:hint="eastAsia" w:ascii="仿宋" w:hAnsi="仿宋" w:eastAsia="仿宋" w:cs="仿宋"/>
          <w:color w:val="000000"/>
          <w:kern w:val="0"/>
          <w:sz w:val="28"/>
          <w:szCs w:val="28"/>
          <w:lang w:val="en-US" w:eastAsia="zh-CN"/>
        </w:rPr>
        <w:t>3</w:t>
      </w:r>
      <w:r>
        <w:rPr>
          <w:rFonts w:hint="eastAsia" w:ascii="仿宋" w:hAnsi="仿宋" w:eastAsia="仿宋" w:cs="仿宋"/>
          <w:color w:val="000000"/>
          <w:kern w:val="0"/>
          <w:sz w:val="28"/>
          <w:szCs w:val="28"/>
        </w:rPr>
        <w:t>年以内签署），每年在企业的工作时间不少于3个月。</w:t>
      </w:r>
    </w:p>
    <w:p>
      <w:pPr>
        <w:widowControl/>
        <w:snapToGrid w:val="0"/>
        <w:spacing w:line="600" w:lineRule="exact"/>
        <w:ind w:firstLine="64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lang w:val="en-US" w:eastAsia="zh-CN"/>
        </w:rPr>
        <w:t>5、</w:t>
      </w:r>
      <w:r>
        <w:rPr>
          <w:rFonts w:hint="eastAsia" w:ascii="仿宋" w:hAnsi="仿宋" w:eastAsia="仿宋" w:cs="仿宋"/>
          <w:color w:val="000000"/>
          <w:kern w:val="0"/>
          <w:sz w:val="28"/>
          <w:szCs w:val="28"/>
        </w:rPr>
        <w:t>引进团队的企业应在</w:t>
      </w:r>
      <w:r>
        <w:rPr>
          <w:rFonts w:hint="eastAsia" w:ascii="仿宋" w:hAnsi="仿宋" w:eastAsia="仿宋" w:cs="仿宋"/>
          <w:color w:val="000000"/>
          <w:kern w:val="0"/>
          <w:sz w:val="28"/>
          <w:szCs w:val="28"/>
          <w:lang w:eastAsia="zh-CN"/>
        </w:rPr>
        <w:t>沧州</w:t>
      </w:r>
      <w:r>
        <w:rPr>
          <w:rFonts w:hint="eastAsia" w:ascii="仿宋" w:hAnsi="仿宋" w:eastAsia="仿宋" w:cs="仿宋"/>
          <w:color w:val="000000"/>
          <w:kern w:val="0"/>
          <w:sz w:val="28"/>
          <w:szCs w:val="28"/>
        </w:rPr>
        <w:t>行政区划范围内注册，具有独立法人资格。经营运行状况良好，具有良好的成长性，能为团队完成研发、转化等目标任务提供资金、设备、人力等各类要素保障。</w:t>
      </w:r>
    </w:p>
    <w:p>
      <w:pPr>
        <w:spacing w:line="600" w:lineRule="exact"/>
        <w:ind w:firstLine="640"/>
        <w:rPr>
          <w:rFonts w:hint="eastAsia" w:ascii="仿宋" w:hAnsi="仿宋" w:eastAsia="仿宋" w:cs="仿宋"/>
          <w:b w:val="0"/>
          <w:bCs w:val="0"/>
          <w:sz w:val="28"/>
          <w:szCs w:val="28"/>
        </w:rPr>
      </w:pPr>
      <w:r>
        <w:rPr>
          <w:rFonts w:hint="eastAsia" w:ascii="仿宋" w:hAnsi="仿宋" w:eastAsia="仿宋" w:cs="仿宋"/>
          <w:color w:val="000000"/>
          <w:kern w:val="0"/>
          <w:sz w:val="28"/>
          <w:szCs w:val="28"/>
          <w:lang w:val="en-US" w:eastAsia="zh-CN"/>
        </w:rPr>
        <w:t xml:space="preserve"> </w:t>
      </w:r>
      <w:r>
        <w:rPr>
          <w:rFonts w:hint="eastAsia" w:ascii="仿宋" w:hAnsi="仿宋" w:eastAsia="仿宋" w:cs="仿宋"/>
          <w:b w:val="0"/>
          <w:bCs w:val="0"/>
          <w:color w:val="000000"/>
          <w:kern w:val="0"/>
          <w:sz w:val="28"/>
          <w:szCs w:val="28"/>
          <w:lang w:val="en-US" w:eastAsia="zh-CN"/>
        </w:rPr>
        <w:t>6、</w:t>
      </w:r>
      <w:r>
        <w:rPr>
          <w:rFonts w:hint="eastAsia" w:ascii="仿宋" w:hAnsi="仿宋" w:eastAsia="仿宋" w:cs="仿宋"/>
          <w:b w:val="0"/>
          <w:bCs w:val="0"/>
          <w:sz w:val="28"/>
          <w:szCs w:val="28"/>
          <w:lang w:val="en-US" w:eastAsia="zh-CN"/>
        </w:rPr>
        <w:t>申报材料：</w:t>
      </w:r>
      <w:r>
        <w:rPr>
          <w:rFonts w:hint="eastAsia" w:ascii="仿宋" w:hAnsi="仿宋" w:eastAsia="仿宋" w:cs="仿宋"/>
          <w:b w:val="0"/>
          <w:bCs/>
          <w:sz w:val="28"/>
          <w:szCs w:val="28"/>
          <w:lang w:eastAsia="zh-CN"/>
        </w:rPr>
        <w:t>沧州市</w:t>
      </w:r>
      <w:r>
        <w:rPr>
          <w:rFonts w:hint="eastAsia" w:ascii="仿宋" w:hAnsi="仿宋" w:eastAsia="仿宋" w:cs="仿宋"/>
          <w:b w:val="0"/>
          <w:bCs w:val="0"/>
          <w:sz w:val="28"/>
          <w:szCs w:val="28"/>
          <w:lang w:val="en-US" w:eastAsia="zh-CN"/>
        </w:rPr>
        <w:t>创新团队及院士工作站专项</w:t>
      </w:r>
      <w:r>
        <w:rPr>
          <w:rFonts w:hint="eastAsia" w:ascii="仿宋" w:hAnsi="仿宋" w:eastAsia="仿宋" w:cs="仿宋"/>
          <w:b w:val="0"/>
          <w:bCs/>
          <w:sz w:val="28"/>
          <w:szCs w:val="28"/>
        </w:rPr>
        <w:t>申请书</w:t>
      </w:r>
      <w:r>
        <w:rPr>
          <w:rFonts w:hint="eastAsia" w:ascii="仿宋" w:hAnsi="仿宋" w:eastAsia="仿宋" w:cs="仿宋"/>
          <w:b w:val="0"/>
          <w:bCs w:val="0"/>
          <w:sz w:val="28"/>
          <w:szCs w:val="28"/>
          <w:lang w:val="en-US" w:eastAsia="zh-CN"/>
        </w:rPr>
        <w:t>(创新团队及院士工作站专项）</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37" w:lineRule="exact"/>
        <w:ind w:leftChars="200" w:right="0" w:rightChars="0"/>
        <w:jc w:val="both"/>
        <w:textAlignment w:val="auto"/>
        <w:outlineLvl w:val="9"/>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受理与咨询电话：社会科技科  2129117</w:t>
      </w:r>
    </w:p>
    <w:p>
      <w:pPr>
        <w:pStyle w:val="4"/>
        <w:rPr>
          <w:rFonts w:hint="eastAsia" w:ascii="宋体" w:hAnsi="宋体" w:eastAsia="宋体" w:cs="宋体"/>
          <w:sz w:val="28"/>
          <w:szCs w:val="28"/>
        </w:rPr>
      </w:pPr>
      <w:bookmarkStart w:id="279" w:name="_Toc19929"/>
      <w:bookmarkStart w:id="280" w:name="_Toc29176"/>
      <w:bookmarkStart w:id="281" w:name="_Toc23083"/>
      <w:bookmarkStart w:id="282" w:name="_Toc7993"/>
      <w:bookmarkStart w:id="283" w:name="_Toc19431"/>
      <w:bookmarkStart w:id="284" w:name="_Toc18815"/>
      <w:bookmarkStart w:id="285" w:name="_Toc30576"/>
      <w:bookmarkStart w:id="286" w:name="_Toc7431"/>
      <w:bookmarkStart w:id="287" w:name="_Toc15426"/>
      <w:bookmarkStart w:id="288" w:name="_Toc29292"/>
      <w:bookmarkStart w:id="289" w:name="_Toc11017"/>
      <w:bookmarkStart w:id="290" w:name="_Toc18992"/>
      <w:bookmarkStart w:id="291" w:name="_Toc32537"/>
      <w:bookmarkStart w:id="292" w:name="_Toc10323"/>
      <w:r>
        <w:rPr>
          <w:rFonts w:hint="eastAsia" w:ascii="宋体" w:hAnsi="宋体" w:eastAsia="宋体" w:cs="宋体"/>
          <w:sz w:val="28"/>
          <w:szCs w:val="28"/>
          <w:lang w:eastAsia="zh-CN"/>
        </w:rPr>
        <w:t>（六）</w:t>
      </w:r>
      <w:r>
        <w:rPr>
          <w:rFonts w:hint="eastAsia" w:ascii="宋体" w:hAnsi="宋体" w:eastAsia="宋体" w:cs="宋体"/>
          <w:sz w:val="28"/>
          <w:szCs w:val="28"/>
        </w:rPr>
        <w:t xml:space="preserve">院士工作站建设（指南代码 </w:t>
      </w:r>
      <w:r>
        <w:rPr>
          <w:rFonts w:hint="eastAsia" w:ascii="宋体" w:hAnsi="宋体" w:eastAsia="宋体" w:cs="宋体"/>
          <w:sz w:val="28"/>
          <w:szCs w:val="28"/>
          <w:lang w:val="en-US" w:eastAsia="zh-CN"/>
        </w:rPr>
        <w:t>2016-1304</w:t>
      </w:r>
      <w:r>
        <w:rPr>
          <w:rFonts w:hint="eastAsia" w:ascii="宋体" w:hAnsi="宋体" w:eastAsia="宋体" w:cs="宋体"/>
          <w:sz w:val="28"/>
          <w:szCs w:val="28"/>
        </w:rPr>
        <w:t>）</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p>
      <w:pPr>
        <w:numPr>
          <w:ilvl w:val="0"/>
          <w:numId w:val="0"/>
        </w:numPr>
        <w:snapToGrid w:val="0"/>
        <w:spacing w:line="600" w:lineRule="exact"/>
        <w:ind w:firstLine="642"/>
        <w:rPr>
          <w:rFonts w:hint="eastAsia" w:ascii="仿宋" w:hAnsi="仿宋" w:eastAsia="仿宋" w:cs="仿宋"/>
          <w:snapToGrid w:val="0"/>
          <w:color w:val="000000"/>
          <w:kern w:val="0"/>
          <w:sz w:val="28"/>
          <w:szCs w:val="28"/>
        </w:rPr>
      </w:pPr>
      <w:r>
        <w:rPr>
          <w:rFonts w:hint="eastAsia" w:ascii="仿宋" w:hAnsi="仿宋" w:eastAsia="仿宋" w:cs="仿宋"/>
          <w:b w:val="0"/>
          <w:bCs/>
          <w:snapToGrid w:val="0"/>
          <w:color w:val="000000"/>
          <w:kern w:val="0"/>
          <w:sz w:val="28"/>
          <w:szCs w:val="28"/>
        </w:rPr>
        <w:t>支持重点</w:t>
      </w:r>
      <w:r>
        <w:rPr>
          <w:rFonts w:hint="eastAsia" w:ascii="仿宋" w:hAnsi="仿宋" w:eastAsia="仿宋" w:cs="仿宋"/>
          <w:snapToGrid w:val="0"/>
          <w:color w:val="000000"/>
          <w:kern w:val="0"/>
          <w:sz w:val="28"/>
          <w:szCs w:val="28"/>
        </w:rPr>
        <w:t>从已认定</w:t>
      </w:r>
      <w:r>
        <w:rPr>
          <w:rFonts w:hint="eastAsia" w:ascii="仿宋" w:hAnsi="仿宋" w:eastAsia="仿宋" w:cs="仿宋"/>
          <w:snapToGrid w:val="0"/>
          <w:color w:val="000000"/>
          <w:kern w:val="0"/>
          <w:sz w:val="28"/>
          <w:szCs w:val="28"/>
          <w:lang w:eastAsia="zh-CN"/>
        </w:rPr>
        <w:t>和正在申报</w:t>
      </w:r>
      <w:r>
        <w:rPr>
          <w:rFonts w:hint="eastAsia" w:ascii="仿宋" w:hAnsi="仿宋" w:eastAsia="仿宋" w:cs="仿宋"/>
          <w:snapToGrid w:val="0"/>
          <w:color w:val="000000"/>
          <w:kern w:val="0"/>
          <w:sz w:val="28"/>
          <w:szCs w:val="28"/>
        </w:rPr>
        <w:t>的省级院士工作站中，择优支持引智成效突出的工作站给予经费补助，加强联合攻关和人才培养，推动院士重大科技成果在我</w:t>
      </w:r>
      <w:r>
        <w:rPr>
          <w:rFonts w:hint="eastAsia" w:ascii="仿宋" w:hAnsi="仿宋" w:eastAsia="仿宋" w:cs="仿宋"/>
          <w:snapToGrid w:val="0"/>
          <w:color w:val="000000"/>
          <w:kern w:val="0"/>
          <w:sz w:val="28"/>
          <w:szCs w:val="28"/>
          <w:lang w:eastAsia="zh-CN"/>
        </w:rPr>
        <w:t>市</w:t>
      </w:r>
      <w:r>
        <w:rPr>
          <w:rFonts w:hint="eastAsia" w:ascii="仿宋" w:hAnsi="仿宋" w:eastAsia="仿宋" w:cs="仿宋"/>
          <w:snapToGrid w:val="0"/>
          <w:color w:val="000000"/>
          <w:kern w:val="0"/>
          <w:sz w:val="28"/>
          <w:szCs w:val="28"/>
        </w:rPr>
        <w:t>落地转化。</w:t>
      </w:r>
    </w:p>
    <w:p>
      <w:pPr>
        <w:ind w:firstLine="640" w:firstLineChars="200"/>
        <w:rPr>
          <w:rFonts w:hint="eastAsia" w:ascii="仿宋" w:hAnsi="仿宋" w:eastAsia="仿宋" w:cs="仿宋"/>
          <w:b w:val="0"/>
          <w:bCs w:val="0"/>
          <w:sz w:val="28"/>
          <w:szCs w:val="28"/>
        </w:rPr>
      </w:pPr>
      <w:r>
        <w:rPr>
          <w:rFonts w:hint="eastAsia" w:ascii="仿宋" w:hAnsi="仿宋" w:eastAsia="仿宋" w:cs="仿宋"/>
          <w:b w:val="0"/>
          <w:bCs w:val="0"/>
          <w:sz w:val="28"/>
          <w:szCs w:val="28"/>
        </w:rPr>
        <w:t>申报</w:t>
      </w:r>
      <w:r>
        <w:rPr>
          <w:rFonts w:hint="eastAsia" w:ascii="仿宋" w:hAnsi="仿宋" w:eastAsia="仿宋" w:cs="仿宋"/>
          <w:b w:val="0"/>
          <w:bCs w:val="0"/>
          <w:sz w:val="28"/>
          <w:szCs w:val="28"/>
          <w:lang w:eastAsia="zh-CN"/>
        </w:rPr>
        <w:t>要求：</w:t>
      </w:r>
    </w:p>
    <w:p>
      <w:pPr>
        <w:ind w:firstLine="640" w:firstLineChars="200"/>
        <w:rPr>
          <w:rFonts w:hint="eastAsia" w:ascii="仿宋" w:hAnsi="仿宋" w:eastAsia="仿宋" w:cs="仿宋"/>
          <w:sz w:val="28"/>
          <w:szCs w:val="28"/>
        </w:rPr>
      </w:pPr>
      <w:r>
        <w:rPr>
          <w:rFonts w:hint="eastAsia" w:ascii="仿宋" w:hAnsi="仿宋" w:eastAsia="仿宋" w:cs="仿宋"/>
          <w:sz w:val="28"/>
          <w:szCs w:val="28"/>
        </w:rPr>
        <w:t>1、院士工作站运行良好，制度完善，措施到位。</w:t>
      </w:r>
    </w:p>
    <w:p>
      <w:pPr>
        <w:ind w:firstLine="640" w:firstLineChars="200"/>
        <w:rPr>
          <w:rFonts w:hint="eastAsia" w:ascii="仿宋" w:hAnsi="仿宋" w:eastAsia="仿宋" w:cs="仿宋"/>
          <w:sz w:val="28"/>
          <w:szCs w:val="28"/>
        </w:rPr>
      </w:pPr>
      <w:r>
        <w:rPr>
          <w:rFonts w:hint="eastAsia" w:ascii="仿宋" w:hAnsi="仿宋" w:eastAsia="仿宋" w:cs="仿宋"/>
          <w:sz w:val="28"/>
          <w:szCs w:val="28"/>
        </w:rPr>
        <w:t>2、与院士合作在新产品开发、新技术研究等方面有新突破，能够解决所属行业领域重大技术瓶颈，提升相关产业发展水平。引进的院士重大科技成果在我市转化推广，有较强的示范带动作用。</w:t>
      </w:r>
    </w:p>
    <w:p>
      <w:pPr>
        <w:ind w:firstLine="640" w:firstLineChars="200"/>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、引进院士团队在推动我市创新平台建设、学科发展和人才培养等方面发挥了重要作用。</w:t>
      </w:r>
    </w:p>
    <w:p>
      <w:pPr>
        <w:spacing w:line="600" w:lineRule="exact"/>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lang w:val="en-US" w:eastAsia="zh-CN"/>
        </w:rPr>
        <w:t xml:space="preserve">    4、</w:t>
      </w:r>
      <w:r>
        <w:rPr>
          <w:rFonts w:hint="eastAsia" w:ascii="仿宋" w:hAnsi="仿宋" w:eastAsia="仿宋" w:cs="仿宋"/>
          <w:snapToGrid w:val="0"/>
          <w:color w:val="000000"/>
          <w:kern w:val="0"/>
          <w:sz w:val="28"/>
          <w:szCs w:val="28"/>
          <w:lang w:eastAsia="zh-CN"/>
        </w:rPr>
        <w:t>申报材料：</w:t>
      </w:r>
      <w:r>
        <w:rPr>
          <w:rFonts w:hint="eastAsia" w:ascii="仿宋" w:hAnsi="仿宋" w:eastAsia="仿宋" w:cs="仿宋"/>
          <w:b w:val="0"/>
          <w:bCs/>
          <w:sz w:val="28"/>
          <w:szCs w:val="28"/>
          <w:lang w:eastAsia="zh-CN"/>
        </w:rPr>
        <w:t>沧州市</w:t>
      </w:r>
      <w:r>
        <w:rPr>
          <w:rFonts w:hint="eastAsia" w:ascii="仿宋" w:hAnsi="仿宋" w:eastAsia="仿宋" w:cs="仿宋"/>
          <w:b w:val="0"/>
          <w:bCs w:val="0"/>
          <w:sz w:val="28"/>
          <w:szCs w:val="28"/>
          <w:lang w:val="en-US" w:eastAsia="zh-CN"/>
        </w:rPr>
        <w:t>创新团队及院士工作站专项</w:t>
      </w:r>
      <w:r>
        <w:rPr>
          <w:rFonts w:hint="eastAsia" w:ascii="仿宋" w:hAnsi="仿宋" w:eastAsia="仿宋" w:cs="仿宋"/>
          <w:b w:val="0"/>
          <w:bCs/>
          <w:sz w:val="28"/>
          <w:szCs w:val="28"/>
        </w:rPr>
        <w:t>申请书</w:t>
      </w:r>
      <w:r>
        <w:rPr>
          <w:rFonts w:hint="eastAsia" w:ascii="仿宋" w:hAnsi="仿宋" w:eastAsia="仿宋" w:cs="仿宋"/>
          <w:b w:val="0"/>
          <w:bCs w:val="0"/>
          <w:sz w:val="28"/>
          <w:szCs w:val="28"/>
          <w:lang w:val="en-US" w:eastAsia="zh-CN"/>
        </w:rPr>
        <w:t>(创新团队及院士工作站专项）</w:t>
      </w:r>
      <w:r>
        <w:rPr>
          <w:rFonts w:hint="eastAsia" w:ascii="仿宋" w:hAnsi="仿宋" w:eastAsia="仿宋" w:cs="仿宋"/>
          <w:snapToGrid w:val="0"/>
          <w:color w:val="000000"/>
          <w:kern w:val="0"/>
          <w:sz w:val="28"/>
          <w:szCs w:val="28"/>
        </w:rPr>
        <w:t xml:space="preserve">。 </w:t>
      </w:r>
    </w:p>
    <w:p>
      <w:pPr>
        <w:widowControl/>
        <w:snapToGrid w:val="0"/>
        <w:spacing w:line="600" w:lineRule="exact"/>
        <w:ind w:firstLine="0" w:firstLineChars="0"/>
        <w:jc w:val="left"/>
        <w:rPr>
          <w:rFonts w:hint="eastAsia" w:ascii="仿宋" w:hAnsi="仿宋" w:eastAsia="仿宋" w:cs="仿宋"/>
          <w:snapToGrid w:val="0"/>
          <w:color w:val="000000"/>
          <w:kern w:val="0"/>
          <w:sz w:val="28"/>
          <w:szCs w:val="28"/>
        </w:rPr>
      </w:pPr>
      <w:r>
        <w:rPr>
          <w:rFonts w:hint="eastAsia" w:ascii="仿宋" w:hAnsi="仿宋" w:eastAsia="仿宋" w:cs="仿宋"/>
          <w:bCs/>
          <w:color w:val="000000"/>
          <w:kern w:val="0"/>
          <w:sz w:val="28"/>
          <w:szCs w:val="28"/>
        </w:rPr>
        <w:t>　　受理与咨询电话</w:t>
      </w:r>
      <w:r>
        <w:rPr>
          <w:rFonts w:hint="eastAsia" w:ascii="仿宋" w:hAnsi="仿宋" w:eastAsia="仿宋" w:cs="仿宋"/>
          <w:bCs/>
          <w:color w:val="000000"/>
          <w:kern w:val="0"/>
          <w:sz w:val="28"/>
          <w:szCs w:val="28"/>
          <w:lang w:eastAsia="zh-CN"/>
        </w:rPr>
        <w:t>：</w:t>
      </w:r>
      <w:r>
        <w:rPr>
          <w:rFonts w:hint="eastAsia" w:ascii="仿宋" w:hAnsi="仿宋" w:eastAsia="仿宋" w:cs="仿宋"/>
          <w:snapToGrid w:val="0"/>
          <w:color w:val="000000"/>
          <w:kern w:val="0"/>
          <w:sz w:val="28"/>
          <w:szCs w:val="28"/>
          <w:lang w:eastAsia="zh-CN"/>
        </w:rPr>
        <w:t>社会科技科</w:t>
      </w:r>
      <w:r>
        <w:rPr>
          <w:rFonts w:hint="eastAsia" w:ascii="仿宋" w:hAnsi="仿宋" w:eastAsia="仿宋" w:cs="仿宋"/>
          <w:snapToGrid w:val="0"/>
          <w:color w:val="000000"/>
          <w:kern w:val="0"/>
          <w:sz w:val="28"/>
          <w:szCs w:val="28"/>
        </w:rPr>
        <w:t xml:space="preserve"> </w:t>
      </w:r>
      <w:r>
        <w:rPr>
          <w:rFonts w:hint="eastAsia" w:ascii="仿宋" w:hAnsi="仿宋" w:eastAsia="仿宋" w:cs="仿宋"/>
          <w:snapToGrid w:val="0"/>
          <w:color w:val="000000"/>
          <w:kern w:val="0"/>
          <w:sz w:val="28"/>
          <w:szCs w:val="28"/>
          <w:lang w:val="en-US" w:eastAsia="zh-CN"/>
        </w:rPr>
        <w:t xml:space="preserve">  2129117</w:t>
      </w:r>
    </w:p>
    <w:p>
      <w:pPr>
        <w:pStyle w:val="4"/>
        <w:rPr>
          <w:rFonts w:hint="eastAsia" w:ascii="仿宋" w:hAnsi="仿宋" w:eastAsia="仿宋" w:cs="仿宋"/>
          <w:snapToGrid w:val="0"/>
          <w:color w:val="000000"/>
          <w:szCs w:val="28"/>
        </w:rPr>
      </w:pPr>
      <w:bookmarkStart w:id="293" w:name="_Toc1007"/>
      <w:bookmarkStart w:id="294" w:name="_Toc17899"/>
      <w:bookmarkStart w:id="295" w:name="_Toc7388"/>
      <w:bookmarkStart w:id="296" w:name="_Toc28858"/>
      <w:bookmarkStart w:id="297" w:name="_Toc9597"/>
      <w:bookmarkStart w:id="298" w:name="_Toc17309"/>
      <w:bookmarkStart w:id="299" w:name="_Toc31311"/>
      <w:bookmarkStart w:id="300" w:name="_Toc22311"/>
      <w:bookmarkStart w:id="301" w:name="_Toc9676"/>
      <w:bookmarkStart w:id="302" w:name="_Toc2064"/>
      <w:bookmarkStart w:id="303" w:name="_Toc22470"/>
      <w:bookmarkStart w:id="304" w:name="_Toc6658"/>
      <w:bookmarkStart w:id="305" w:name="_Toc14882"/>
      <w:bookmarkStart w:id="306" w:name="_Toc2293"/>
      <w:r>
        <w:rPr>
          <w:rFonts w:hint="eastAsia" w:ascii="宋体" w:hAnsi="宋体" w:eastAsia="宋体" w:cs="宋体"/>
          <w:sz w:val="28"/>
          <w:szCs w:val="28"/>
          <w:lang w:eastAsia="zh-CN"/>
        </w:rPr>
        <w:t>（七）常设技术市场建设  （指南代码</w:t>
      </w:r>
      <w:r>
        <w:rPr>
          <w:rFonts w:hint="eastAsia" w:ascii="宋体" w:hAnsi="宋体" w:eastAsia="宋体" w:cs="宋体"/>
          <w:sz w:val="28"/>
          <w:szCs w:val="28"/>
          <w:lang w:val="en-US" w:eastAsia="zh-CN"/>
        </w:rPr>
        <w:t>2016-1</w:t>
      </w:r>
      <w:r>
        <w:rPr>
          <w:rFonts w:hint="eastAsia" w:ascii="宋体" w:hAnsi="宋体" w:eastAsia="宋体" w:cs="宋体"/>
          <w:sz w:val="28"/>
          <w:szCs w:val="28"/>
          <w:lang w:eastAsia="zh-CN"/>
        </w:rPr>
        <w:t>501）</w:t>
      </w:r>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p>
    <w:p>
      <w:pPr>
        <w:numPr>
          <w:ilvl w:val="0"/>
          <w:numId w:val="0"/>
        </w:numPr>
        <w:spacing w:line="360" w:lineRule="auto"/>
        <w:rPr>
          <w:rFonts w:hint="eastAsia" w:ascii="仿宋" w:hAnsi="仿宋" w:eastAsia="仿宋" w:cs="仿宋"/>
          <w:snapToGrid w:val="0"/>
          <w:color w:val="000000"/>
          <w:kern w:val="0"/>
          <w:sz w:val="28"/>
          <w:szCs w:val="28"/>
          <w:lang w:eastAsia="zh-CN"/>
        </w:rPr>
      </w:pPr>
      <w:r>
        <w:rPr>
          <w:rFonts w:hint="eastAsia" w:ascii="仿宋" w:hAnsi="仿宋" w:eastAsia="仿宋" w:cs="仿宋"/>
          <w:snapToGrid w:val="0"/>
          <w:color w:val="000000"/>
          <w:kern w:val="0"/>
          <w:sz w:val="28"/>
          <w:szCs w:val="28"/>
          <w:lang w:val="en-US" w:eastAsia="zh-CN"/>
        </w:rPr>
        <w:t xml:space="preserve">    </w:t>
      </w:r>
      <w:r>
        <w:rPr>
          <w:rFonts w:hint="eastAsia" w:ascii="仿宋" w:hAnsi="仿宋" w:eastAsia="仿宋" w:cs="仿宋"/>
          <w:snapToGrid w:val="0"/>
          <w:color w:val="000000"/>
          <w:kern w:val="0"/>
          <w:sz w:val="28"/>
          <w:szCs w:val="28"/>
          <w:lang w:eastAsia="zh-CN"/>
        </w:rPr>
        <w:t>支持重点：</w:t>
      </w:r>
    </w:p>
    <w:p>
      <w:pPr>
        <w:numPr>
          <w:ilvl w:val="0"/>
          <w:numId w:val="0"/>
        </w:numPr>
        <w:spacing w:line="360" w:lineRule="auto"/>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lang w:val="en-US" w:eastAsia="zh-CN"/>
        </w:rPr>
        <w:t xml:space="preserve">    </w:t>
      </w:r>
      <w:r>
        <w:rPr>
          <w:rFonts w:hint="eastAsia" w:ascii="仿宋" w:hAnsi="仿宋" w:eastAsia="仿宋" w:cs="仿宋"/>
          <w:snapToGrid w:val="0"/>
          <w:color w:val="000000"/>
          <w:kern w:val="0"/>
          <w:sz w:val="28"/>
          <w:szCs w:val="28"/>
        </w:rPr>
        <w:t>重点支持各</w:t>
      </w:r>
      <w:r>
        <w:rPr>
          <w:rFonts w:hint="eastAsia" w:ascii="仿宋" w:hAnsi="仿宋" w:eastAsia="仿宋" w:cs="仿宋"/>
          <w:snapToGrid w:val="0"/>
          <w:color w:val="000000"/>
          <w:kern w:val="0"/>
          <w:sz w:val="28"/>
          <w:szCs w:val="28"/>
          <w:lang w:eastAsia="zh-CN"/>
        </w:rPr>
        <w:t>县市区</w:t>
      </w:r>
      <w:r>
        <w:rPr>
          <w:rFonts w:hint="eastAsia" w:ascii="仿宋" w:hAnsi="仿宋" w:eastAsia="仿宋" w:cs="仿宋"/>
          <w:snapToGrid w:val="0"/>
          <w:color w:val="000000"/>
          <w:kern w:val="0"/>
          <w:sz w:val="28"/>
          <w:szCs w:val="28"/>
        </w:rPr>
        <w:t>、有条件的高新区（开发区）和部分特色产业聚集区，按照“坚持市场导向、坚持开放合作、坚持创新发展、坚持协调带动”的原则，</w:t>
      </w:r>
      <w:r>
        <w:rPr>
          <w:rFonts w:hint="eastAsia" w:ascii="仿宋" w:hAnsi="仿宋" w:eastAsia="仿宋" w:cs="仿宋"/>
          <w:snapToGrid w:val="0"/>
          <w:color w:val="000000"/>
          <w:kern w:val="0"/>
          <w:sz w:val="28"/>
          <w:szCs w:val="28"/>
          <w:lang w:eastAsia="zh-CN"/>
        </w:rPr>
        <w:t>支持</w:t>
      </w:r>
      <w:r>
        <w:rPr>
          <w:rFonts w:hint="eastAsia" w:ascii="仿宋" w:hAnsi="仿宋" w:eastAsia="仿宋" w:cs="仿宋"/>
          <w:snapToGrid w:val="0"/>
          <w:color w:val="000000"/>
          <w:kern w:val="0"/>
          <w:sz w:val="28"/>
          <w:szCs w:val="28"/>
        </w:rPr>
        <w:t>新建常设技术市场或进一步完善现有常设技术市场的条件和功能。</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申报要求：</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1、申报条件</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⑴申报单位为我市在建的常设技术市场；</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⑵具有机构章程或内部管理制度；</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⑶具有固定的交易场所，需建设展览展示、信息服务、对接洽谈、商务服务、中介服务等基本功能；</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⑷需建设以供给库、需求库、案例库等“三库”为基础，以方便找项目、找技术、找人才、找资金、找服务、找政策等“六找”服务为重点的互联互通的技术信息网络平台；</w:t>
      </w:r>
    </w:p>
    <w:p>
      <w:pPr>
        <w:spacing w:line="360" w:lineRule="auto"/>
        <w:ind w:firstLine="640" w:firstLineChars="200"/>
        <w:rPr>
          <w:rFonts w:hint="eastAsia" w:ascii="仿宋" w:hAnsi="仿宋" w:eastAsia="仿宋" w:cs="仿宋"/>
          <w:sz w:val="28"/>
          <w:szCs w:val="28"/>
        </w:rPr>
      </w:pPr>
      <w:r>
        <w:rPr>
          <w:rFonts w:hint="eastAsia" w:ascii="仿宋" w:hAnsi="仿宋" w:eastAsia="仿宋" w:cs="仿宋"/>
          <w:sz w:val="28"/>
          <w:szCs w:val="28"/>
        </w:rPr>
        <w:t>⑸具备核心的服务团队，拥有一定数量具有良好技术转移相关专业素养的人才，能结合社会其他方面的服务机构，共同提供有价值的服务。</w:t>
      </w:r>
    </w:p>
    <w:p>
      <w:pPr>
        <w:spacing w:line="360" w:lineRule="auto"/>
        <w:ind w:firstLine="645"/>
        <w:rPr>
          <w:rFonts w:hint="eastAsia" w:ascii="仿宋" w:hAnsi="仿宋" w:eastAsia="仿宋" w:cs="仿宋"/>
          <w:sz w:val="28"/>
          <w:szCs w:val="28"/>
        </w:rPr>
      </w:pPr>
      <w:r>
        <w:rPr>
          <w:rFonts w:hint="eastAsia" w:ascii="仿宋" w:hAnsi="仿宋" w:eastAsia="仿宋" w:cs="仿宋"/>
          <w:sz w:val="28"/>
          <w:szCs w:val="28"/>
        </w:rPr>
        <w:t>2、申报材料</w:t>
      </w:r>
    </w:p>
    <w:p>
      <w:pPr>
        <w:spacing w:line="360" w:lineRule="auto"/>
        <w:ind w:firstLine="645"/>
        <w:rPr>
          <w:rFonts w:hint="eastAsia" w:ascii="仿宋" w:hAnsi="仿宋" w:eastAsia="仿宋" w:cs="仿宋"/>
          <w:sz w:val="28"/>
          <w:szCs w:val="28"/>
        </w:rPr>
      </w:pPr>
      <w:r>
        <w:rPr>
          <w:rFonts w:hint="eastAsia" w:ascii="仿宋" w:hAnsi="仿宋" w:eastAsia="仿宋" w:cs="仿宋"/>
          <w:sz w:val="28"/>
          <w:szCs w:val="28"/>
        </w:rPr>
        <w:t>⑴《沧州市市级科技计划专项工作项目申请书》</w:t>
      </w:r>
      <w:r>
        <w:rPr>
          <w:rFonts w:hint="eastAsia" w:ascii="仿宋" w:hAnsi="仿宋" w:eastAsia="仿宋" w:cs="仿宋"/>
          <w:sz w:val="28"/>
          <w:szCs w:val="28"/>
          <w:lang w:eastAsia="zh-CN"/>
        </w:rPr>
        <w:t>。</w:t>
      </w:r>
    </w:p>
    <w:p>
      <w:pPr>
        <w:spacing w:line="360" w:lineRule="auto"/>
        <w:ind w:firstLine="645"/>
        <w:rPr>
          <w:rFonts w:hint="eastAsia" w:ascii="仿宋" w:hAnsi="仿宋" w:eastAsia="仿宋" w:cs="仿宋"/>
          <w:sz w:val="28"/>
          <w:szCs w:val="28"/>
        </w:rPr>
      </w:pPr>
      <w:r>
        <w:rPr>
          <w:rFonts w:hint="eastAsia" w:ascii="仿宋" w:hAnsi="仿宋" w:eastAsia="仿宋" w:cs="仿宋"/>
          <w:sz w:val="28"/>
          <w:szCs w:val="28"/>
        </w:rPr>
        <w:t>⑵机构章程或内部管理制度。</w:t>
      </w:r>
    </w:p>
    <w:p>
      <w:pPr>
        <w:spacing w:line="360" w:lineRule="auto"/>
        <w:ind w:firstLine="645"/>
        <w:rPr>
          <w:rFonts w:hint="eastAsia" w:ascii="仿宋" w:hAnsi="仿宋" w:eastAsia="仿宋" w:cs="仿宋"/>
          <w:sz w:val="28"/>
          <w:szCs w:val="28"/>
        </w:rPr>
      </w:pPr>
      <w:r>
        <w:rPr>
          <w:rFonts w:hint="eastAsia" w:ascii="仿宋" w:hAnsi="仿宋" w:eastAsia="仿宋" w:cs="仿宋"/>
          <w:sz w:val="28"/>
          <w:szCs w:val="28"/>
        </w:rPr>
        <w:t>⑶企业营业执照副本或事业法人登记证书副本、组织机构代码证书副本（复印件，独立法人机构提供），法人内设机构设立批准证明（复印件、法人内设机构提供）。</w:t>
      </w:r>
    </w:p>
    <w:p>
      <w:pPr>
        <w:spacing w:line="360" w:lineRule="auto"/>
        <w:ind w:firstLine="645"/>
        <w:rPr>
          <w:rFonts w:hint="eastAsia" w:ascii="仿宋" w:hAnsi="仿宋" w:eastAsia="仿宋" w:cs="仿宋"/>
          <w:sz w:val="28"/>
          <w:szCs w:val="28"/>
        </w:rPr>
      </w:pPr>
      <w:r>
        <w:rPr>
          <w:rFonts w:hint="eastAsia" w:ascii="仿宋" w:hAnsi="仿宋" w:eastAsia="仿宋" w:cs="仿宋"/>
          <w:sz w:val="28"/>
          <w:szCs w:val="28"/>
        </w:rPr>
        <w:t>⑷专业人员相关材料。</w:t>
      </w:r>
    </w:p>
    <w:p>
      <w:pPr>
        <w:spacing w:line="360" w:lineRule="auto"/>
        <w:ind w:firstLine="645"/>
        <w:rPr>
          <w:rFonts w:hint="eastAsia" w:ascii="仿宋" w:hAnsi="仿宋" w:eastAsia="仿宋" w:cs="仿宋"/>
          <w:sz w:val="28"/>
          <w:szCs w:val="28"/>
        </w:rPr>
      </w:pPr>
      <w:r>
        <w:rPr>
          <w:rFonts w:hint="eastAsia" w:ascii="仿宋" w:hAnsi="仿宋" w:eastAsia="仿宋" w:cs="仿宋"/>
          <w:sz w:val="28"/>
          <w:szCs w:val="28"/>
        </w:rPr>
        <w:t>⑸常设技术市场建设方案及相关设施图片。</w:t>
      </w:r>
    </w:p>
    <w:p>
      <w:pPr>
        <w:spacing w:line="360" w:lineRule="auto"/>
        <w:ind w:firstLine="645"/>
        <w:rPr>
          <w:rFonts w:hint="eastAsia" w:ascii="仿宋" w:hAnsi="仿宋" w:eastAsia="仿宋" w:cs="仿宋"/>
          <w:sz w:val="28"/>
          <w:szCs w:val="28"/>
        </w:rPr>
      </w:pPr>
      <w:r>
        <w:rPr>
          <w:rFonts w:hint="eastAsia" w:ascii="仿宋" w:hAnsi="仿宋" w:eastAsia="仿宋" w:cs="仿宋"/>
          <w:sz w:val="28"/>
          <w:szCs w:val="28"/>
        </w:rPr>
        <w:t>⑹常设技术市场建设其他证明附件。</w:t>
      </w:r>
    </w:p>
    <w:p>
      <w:pPr>
        <w:spacing w:line="360" w:lineRule="auto"/>
        <w:ind w:firstLine="645"/>
        <w:rPr>
          <w:rFonts w:hint="eastAsia" w:ascii="仿宋" w:hAnsi="仿宋" w:eastAsia="仿宋" w:cs="仿宋"/>
          <w:sz w:val="28"/>
          <w:szCs w:val="28"/>
        </w:rPr>
      </w:pPr>
      <w:bookmarkStart w:id="307" w:name="_Toc12896"/>
      <w:bookmarkStart w:id="308" w:name="_Toc12777"/>
      <w:bookmarkStart w:id="309" w:name="_Toc23808"/>
      <w:bookmarkStart w:id="310" w:name="_Toc7364"/>
      <w:bookmarkStart w:id="311" w:name="_Toc13821"/>
      <w:bookmarkStart w:id="312" w:name="_Toc14288"/>
      <w:bookmarkStart w:id="313" w:name="_Toc23211"/>
      <w:bookmarkStart w:id="314" w:name="_Toc24337"/>
      <w:bookmarkStart w:id="315" w:name="_Toc11279"/>
      <w:bookmarkStart w:id="316" w:name="_Toc29849"/>
      <w:bookmarkStart w:id="317" w:name="_Toc7939"/>
      <w:bookmarkStart w:id="318" w:name="_Toc2175"/>
      <w:r>
        <w:rPr>
          <w:rFonts w:hint="eastAsia" w:ascii="仿宋" w:hAnsi="仿宋" w:eastAsia="仿宋" w:cs="仿宋"/>
          <w:sz w:val="28"/>
          <w:szCs w:val="28"/>
        </w:rPr>
        <w:t>受理与咨询电话</w:t>
      </w:r>
      <w:bookmarkEnd w:id="307"/>
      <w:bookmarkEnd w:id="308"/>
      <w:r>
        <w:rPr>
          <w:rFonts w:hint="eastAsia" w:ascii="仿宋" w:hAnsi="仿宋" w:eastAsia="仿宋" w:cs="仿宋"/>
          <w:sz w:val="28"/>
          <w:szCs w:val="28"/>
          <w:lang w:val="en-US" w:eastAsia="zh-CN"/>
        </w:rPr>
        <w:t>：</w:t>
      </w:r>
      <w:r>
        <w:rPr>
          <w:rFonts w:hint="eastAsia" w:ascii="仿宋" w:hAnsi="仿宋" w:eastAsia="仿宋" w:cs="仿宋"/>
          <w:sz w:val="28"/>
          <w:szCs w:val="28"/>
        </w:rPr>
        <w:t>科技成果与技术市场科   2129116</w:t>
      </w:r>
      <w:bookmarkEnd w:id="309"/>
      <w:bookmarkEnd w:id="310"/>
      <w:bookmarkEnd w:id="311"/>
      <w:bookmarkEnd w:id="312"/>
      <w:bookmarkEnd w:id="313"/>
      <w:bookmarkEnd w:id="314"/>
      <w:bookmarkEnd w:id="315"/>
      <w:bookmarkEnd w:id="316"/>
      <w:bookmarkEnd w:id="317"/>
      <w:bookmarkEnd w:id="318"/>
    </w:p>
    <w:p>
      <w:pPr>
        <w:pStyle w:val="3"/>
        <w:rPr>
          <w:rStyle w:val="16"/>
          <w:rFonts w:hint="eastAsia" w:ascii="宋体" w:hAnsi="宋体" w:eastAsia="宋体" w:cs="宋体"/>
          <w:b/>
          <w:sz w:val="28"/>
          <w:szCs w:val="28"/>
          <w:lang w:val="en-US" w:eastAsia="zh-CN"/>
        </w:rPr>
      </w:pPr>
      <w:bookmarkStart w:id="319" w:name="_Toc16614"/>
      <w:bookmarkStart w:id="320" w:name="_Toc16411"/>
      <w:bookmarkStart w:id="321" w:name="_Toc26761"/>
      <w:bookmarkStart w:id="322" w:name="_Toc16755"/>
      <w:bookmarkStart w:id="323" w:name="_Toc2791"/>
      <w:bookmarkStart w:id="324" w:name="_Toc377"/>
      <w:bookmarkStart w:id="325" w:name="_Toc6835"/>
      <w:bookmarkStart w:id="326" w:name="_Toc3552"/>
      <w:bookmarkStart w:id="327" w:name="_Toc597"/>
      <w:bookmarkStart w:id="328" w:name="_Toc25038"/>
      <w:bookmarkStart w:id="329" w:name="_Toc17244"/>
      <w:bookmarkStart w:id="330" w:name="_Toc14710"/>
      <w:bookmarkStart w:id="331" w:name="_Toc1818"/>
      <w:bookmarkStart w:id="332" w:name="_Toc446"/>
      <w:r>
        <w:rPr>
          <w:rFonts w:hint="eastAsia" w:ascii="宋体" w:hAnsi="宋体" w:eastAsia="宋体" w:cs="宋体"/>
          <w:sz w:val="28"/>
          <w:szCs w:val="28"/>
          <w:lang w:val="en-US" w:eastAsia="zh-CN"/>
        </w:rPr>
        <w:t>二</w:t>
      </w:r>
      <w:bookmarkStart w:id="333" w:name="_Toc12668"/>
      <w:bookmarkStart w:id="334" w:name="_Toc28488"/>
      <w:bookmarkStart w:id="335" w:name="_Toc4142"/>
      <w:bookmarkStart w:id="336" w:name="_Toc214"/>
      <w:bookmarkStart w:id="337" w:name="_Toc4047"/>
      <w:bookmarkStart w:id="338" w:name="_Toc7463"/>
      <w:bookmarkEnd w:id="319"/>
      <w:bookmarkEnd w:id="320"/>
      <w:bookmarkEnd w:id="321"/>
      <w:bookmarkEnd w:id="322"/>
      <w:bookmarkEnd w:id="323"/>
      <w:bookmarkEnd w:id="324"/>
      <w:bookmarkEnd w:id="325"/>
      <w:bookmarkEnd w:id="326"/>
      <w:bookmarkEnd w:id="327"/>
      <w:bookmarkEnd w:id="328"/>
      <w:bookmarkEnd w:id="329"/>
      <w:bookmarkEnd w:id="330"/>
      <w:bookmarkEnd w:id="331"/>
      <w:r>
        <w:rPr>
          <w:rFonts w:hint="eastAsia" w:ascii="宋体" w:hAnsi="宋体" w:eastAsia="宋体" w:cs="宋体"/>
          <w:sz w:val="28"/>
          <w:szCs w:val="28"/>
          <w:lang w:val="en-US" w:eastAsia="zh-CN"/>
        </w:rPr>
        <w:t>、</w:t>
      </w:r>
      <w:r>
        <w:rPr>
          <w:rStyle w:val="16"/>
          <w:rFonts w:hint="eastAsia" w:ascii="宋体" w:hAnsi="宋体" w:eastAsia="宋体" w:cs="宋体"/>
          <w:b/>
          <w:sz w:val="28"/>
          <w:szCs w:val="28"/>
          <w:lang w:val="en-US" w:eastAsia="zh-CN"/>
        </w:rPr>
        <w:t>知识产权优势企（事）业培育工程（指南代码2016-1401）</w:t>
      </w:r>
      <w:bookmarkEnd w:id="332"/>
    </w:p>
    <w:bookmarkEnd w:id="333"/>
    <w:bookmarkEnd w:id="334"/>
    <w:bookmarkEnd w:id="335"/>
    <w:bookmarkEnd w:id="336"/>
    <w:bookmarkEnd w:id="337"/>
    <w:bookmarkEnd w:id="338"/>
    <w:p>
      <w:pPr>
        <w:ind w:firstLine="6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支持重点</w:t>
      </w:r>
    </w:p>
    <w:p>
      <w:pPr>
        <w:ind w:firstLine="600"/>
        <w:jc w:val="both"/>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1、现代农业专利技术：围绕枣产业、生物技术进行研究开发专利技术产品。</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2、高效节能环保专利技术：围绕节能环保除尘、防雾霾及高效环保型污水处理进行研究开发专利技术产品。</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3、新型建筑、装饰专利技术：围绕降耗、环保新型建筑模块、城乡环境美化进行研究开发专利技术产品。</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4、传统产业升级改造专利技术：围绕装备制造、铸造及金属包装传统产业升级进行研究开发专利技术产品。</w:t>
      </w:r>
    </w:p>
    <w:p>
      <w:pPr>
        <w:numPr>
          <w:ilvl w:val="0"/>
          <w:numId w:val="0"/>
        </w:numPr>
        <w:ind w:firstLine="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申报要求</w:t>
      </w:r>
    </w:p>
    <w:p>
      <w:pPr>
        <w:numPr>
          <w:ilvl w:val="0"/>
          <w:numId w:val="0"/>
        </w:numPr>
        <w:ind w:firstLine="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1、申报条件（具备下列条件之一）</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（1）已开展或由市局确认准备开展</w:t>
      </w:r>
      <w:r>
        <w:rPr>
          <w:rFonts w:hint="eastAsia" w:ascii="仿宋" w:hAnsi="仿宋" w:eastAsia="仿宋" w:cs="仿宋"/>
          <w:sz w:val="28"/>
          <w:szCs w:val="28"/>
          <w:lang w:eastAsia="zh-CN"/>
        </w:rPr>
        <w:t>企业知识产权管理标准推行工作的企业。</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（2）通过专利权质押成功融资的企业。</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（3）开展专利权作价出资入股的企业。</w:t>
      </w:r>
    </w:p>
    <w:p>
      <w:pPr>
        <w:numPr>
          <w:ilvl w:val="0"/>
          <w:numId w:val="0"/>
        </w:num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（4）具有显著的知识产权创造和运用能力，拥有4项以上有效发明或实用新型专利，并在生产实践中产生显著经济和社会效益的企（事）业单位。</w:t>
      </w:r>
    </w:p>
    <w:p>
      <w:pPr>
        <w:numPr>
          <w:ilvl w:val="0"/>
          <w:numId w:val="0"/>
        </w:numPr>
        <w:ind w:firstLine="6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2、申报材料：沧州市知识产权优势企（事）业申报书</w:t>
      </w:r>
      <w:r>
        <w:rPr>
          <w:rFonts w:hint="eastAsia" w:ascii="仿宋" w:hAnsi="仿宋" w:eastAsia="仿宋" w:cs="仿宋"/>
          <w:b w:val="0"/>
          <w:bCs w:val="0"/>
          <w:sz w:val="28"/>
          <w:szCs w:val="28"/>
          <w:lang w:val="en-US" w:eastAsia="zh-CN"/>
        </w:rPr>
        <w:t>及上传相关附件的原件（企业营业执照、</w:t>
      </w:r>
      <w:r>
        <w:rPr>
          <w:rFonts w:hint="eastAsia" w:ascii="仿宋" w:hAnsi="仿宋" w:eastAsia="仿宋" w:cs="仿宋"/>
          <w:b w:val="0"/>
          <w:bCs w:val="0"/>
          <w:color w:val="auto"/>
          <w:sz w:val="28"/>
          <w:szCs w:val="28"/>
          <w:lang w:val="en-US" w:eastAsia="zh-CN"/>
        </w:rPr>
        <w:t>有效专利证书、</w:t>
      </w:r>
      <w:r>
        <w:rPr>
          <w:rFonts w:hint="eastAsia" w:ascii="仿宋" w:hAnsi="仿宋" w:eastAsia="仿宋" w:cs="仿宋"/>
          <w:b w:val="0"/>
          <w:bCs w:val="0"/>
          <w:sz w:val="28"/>
          <w:szCs w:val="28"/>
          <w:lang w:val="en-US" w:eastAsia="zh-CN"/>
        </w:rPr>
        <w:t>国家知识产权局开据的2016年年费收据、企业知识产权管理制度等），纸质材料提供原件的复印件。</w:t>
      </w:r>
    </w:p>
    <w:p>
      <w:pPr>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 xml:space="preserve">     3、受理与咨询电话：知识产权处  2129118</w:t>
      </w:r>
    </w:p>
    <w:sectPr>
      <w:footerReference r:id="rId4" w:type="default"/>
      <w:pgSz w:w="11906" w:h="16838"/>
      <w:pgMar w:top="1440" w:right="1803" w:bottom="1440" w:left="1803" w:header="851" w:footer="992" w:gutter="0"/>
      <w:pgNumType w:fmt="decimal"/>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roman"/>
    <w:pitch w:val="default"/>
    <w:sig w:usb0="800002BF" w:usb1="38CF7CFA" w:usb2="00000016" w:usb3="00000000" w:csb0="00040001" w:csb1="00000000"/>
  </w:font>
  <w:font w:name="FangSong_GB2312">
    <w:altName w:val="仿宋"/>
    <w:panose1 w:val="00000000000000000000"/>
    <w:charset w:val="FF"/>
    <w:family w:val="modern"/>
    <w:pitch w:val="default"/>
    <w:sig w:usb0="00000000" w:usb1="00000000" w:usb2="778C1E41" w:usb3="036A83F0" w:csb0="06EF91F8" w:csb1="0031CE9C"/>
  </w:font>
  <w:font w:name="仿宋">
    <w:panose1 w:val="02010609060101010101"/>
    <w:charset w:val="FF"/>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Verdana">
    <w:panose1 w:val="020B0604030504040204"/>
    <w:charset w:val="00"/>
    <w:family w:val="swiss"/>
    <w:pitch w:val="default"/>
    <w:sig w:usb0="A10006FF" w:usb1="4000205B" w:usb2="00000010" w:usb3="00000000" w:csb0="2000019F" w:csb1="00000000"/>
  </w:font>
  <w:font w:name="icomoon">
    <w:altName w:val="Segoe Print"/>
    <w:panose1 w:val="00000000000000000000"/>
    <w:charset w:val="00"/>
    <w:family w:val="auto"/>
    <w:pitch w:val="default"/>
    <w:sig w:usb0="00000000" w:usb1="00000000" w:usb2="00000000" w:usb3="00000000" w:csb0="00000001" w:csb1="00000000"/>
  </w:font>
  <w:font w:name="BaiduSD Number">
    <w:altName w:val="Malgun Gothic"/>
    <w:panose1 w:val="020B0203020202020204"/>
    <w:charset w:val="00"/>
    <w:family w:val="auto"/>
    <w:pitch w:val="default"/>
    <w:sig w:usb0="00000000" w:usb1="00000000" w:usb2="00000000" w:usb3="00000000" w:csb0="2000009B" w:csb1="00000000"/>
  </w:font>
  <w:font w:name="Malgun Gothic">
    <w:panose1 w:val="020B0503020000020004"/>
    <w:charset w:val="81"/>
    <w:family w:val="auto"/>
    <w:pitch w:val="default"/>
    <w:sig w:usb0="900002AF" w:usb1="01D77CFB" w:usb2="00000012" w:usb3="00000000" w:csb0="00080001" w:csb1="00000000"/>
  </w:font>
  <w:font w:name="Calibri Light">
    <w:altName w:val="Calibri"/>
    <w:panose1 w:val="020F0302020204030204"/>
    <w:charset w:val="00"/>
    <w:family w:val="auto"/>
    <w:pitch w:val="default"/>
    <w:sig w:usb0="00000000" w:usb1="00000000" w:usb2="00000000" w:usb3="00000000" w:csb0="2000019F" w:csb1="00000000"/>
  </w:font>
  <w:font w:name="Tahoma">
    <w:panose1 w:val="020B0604030504040204"/>
    <w:charset w:val="00"/>
    <w:family w:val="auto"/>
    <w:pitch w:val="default"/>
    <w:sig w:usb0="E1002EFF" w:usb1="C000605B" w:usb2="00000029" w:usb3="00000000" w:csb0="200101FF" w:csb1="20280000"/>
  </w:font>
  <w:font w:name="方正仿宋简体">
    <w:altName w:val="宋体"/>
    <w:panose1 w:val="02010601030101010101"/>
    <w:charset w:val="86"/>
    <w:family w:val="auto"/>
    <w:pitch w:val="default"/>
    <w:sig w:usb0="00000000" w:usb1="00000000" w:usb2="0000000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2"/>
      </w:rPr>
    </w:pPr>
    <w:r>
      <w:fldChar w:fldCharType="begin"/>
    </w:r>
    <w:r>
      <w:rPr>
        <w:rStyle w:val="12"/>
      </w:rPr>
      <w:instrText xml:space="preserve">PAGE  </w:instrText>
    </w:r>
    <w:r>
      <w:fldChar w:fldCharType="separate"/>
    </w:r>
    <w:r>
      <w:rPr>
        <w:rStyle w:val="12"/>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s>
      <w:jc w:val="center"/>
      <w:rPr>
        <w:rFonts w:hint="eastAsia"/>
      </w:rPr>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2</w:t>
                          </w:r>
                          <w:r>
                            <w:rPr>
                              <w:rFonts w:hint="eastAsia" w:ascii="仿宋" w:hAnsi="仿宋" w:eastAsia="仿宋" w:cs="仿宋"/>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Vs2AVAgAAEwQAAA4AAABkcnMvZTJvRG9jLnhtbK1TTY7TMBTeI3EH&#10;y3uatIiZqm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Vs2A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仿宋" w:hAnsi="仿宋" w:eastAsia="仿宋" w:cs="仿宋"/>
                        <w:sz w:val="24"/>
                        <w:szCs w:val="24"/>
                        <w:lang w:eastAsia="zh-CN"/>
                      </w:rPr>
                    </w:pPr>
                    <w:r>
                      <w:rPr>
                        <w:rFonts w:hint="eastAsia" w:ascii="仿宋" w:hAnsi="仿宋" w:eastAsia="仿宋" w:cs="仿宋"/>
                        <w:sz w:val="24"/>
                        <w:szCs w:val="24"/>
                        <w:lang w:eastAsia="zh-CN"/>
                      </w:rPr>
                      <w:fldChar w:fldCharType="begin"/>
                    </w:r>
                    <w:r>
                      <w:rPr>
                        <w:rFonts w:hint="eastAsia" w:ascii="仿宋" w:hAnsi="仿宋" w:eastAsia="仿宋" w:cs="仿宋"/>
                        <w:sz w:val="24"/>
                        <w:szCs w:val="24"/>
                        <w:lang w:eastAsia="zh-CN"/>
                      </w:rPr>
                      <w:instrText xml:space="preserve"> PAGE  \* MERGEFORMAT </w:instrText>
                    </w:r>
                    <w:r>
                      <w:rPr>
                        <w:rFonts w:hint="eastAsia" w:ascii="仿宋" w:hAnsi="仿宋" w:eastAsia="仿宋" w:cs="仿宋"/>
                        <w:sz w:val="24"/>
                        <w:szCs w:val="24"/>
                        <w:lang w:eastAsia="zh-CN"/>
                      </w:rPr>
                      <w:fldChar w:fldCharType="separate"/>
                    </w:r>
                    <w:r>
                      <w:rPr>
                        <w:rFonts w:hint="eastAsia" w:ascii="仿宋" w:hAnsi="仿宋" w:eastAsia="仿宋" w:cs="仿宋"/>
                        <w:sz w:val="24"/>
                        <w:szCs w:val="24"/>
                      </w:rPr>
                      <w:t>2</w:t>
                    </w:r>
                    <w:r>
                      <w:rPr>
                        <w:rFonts w:hint="eastAsia" w:ascii="仿宋" w:hAnsi="仿宋" w:eastAsia="仿宋" w:cs="仿宋"/>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6A9E8"/>
    <w:multiLevelType w:val="singleLevel"/>
    <w:tmpl w:val="57C6A9E8"/>
    <w:lvl w:ilvl="0" w:tentative="0">
      <w:start w:val="2"/>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BB785E"/>
    <w:rsid w:val="00511D11"/>
    <w:rsid w:val="073400F0"/>
    <w:rsid w:val="078F2866"/>
    <w:rsid w:val="0F1F1950"/>
    <w:rsid w:val="0FBB785E"/>
    <w:rsid w:val="127509D9"/>
    <w:rsid w:val="161C64BA"/>
    <w:rsid w:val="16EF2811"/>
    <w:rsid w:val="16FA69CA"/>
    <w:rsid w:val="181779D2"/>
    <w:rsid w:val="1AD324C7"/>
    <w:rsid w:val="1BCB750E"/>
    <w:rsid w:val="1E2D16B9"/>
    <w:rsid w:val="29053D4E"/>
    <w:rsid w:val="343F414F"/>
    <w:rsid w:val="37BC2189"/>
    <w:rsid w:val="38406349"/>
    <w:rsid w:val="3E6020D7"/>
    <w:rsid w:val="40F45AA3"/>
    <w:rsid w:val="427E791B"/>
    <w:rsid w:val="46221042"/>
    <w:rsid w:val="4E1E77D7"/>
    <w:rsid w:val="536E67C1"/>
    <w:rsid w:val="55DB2226"/>
    <w:rsid w:val="5B641D00"/>
    <w:rsid w:val="5BE15B6E"/>
    <w:rsid w:val="5CA25833"/>
    <w:rsid w:val="5F795D85"/>
    <w:rsid w:val="614F7EEC"/>
    <w:rsid w:val="6226307E"/>
    <w:rsid w:val="65675808"/>
    <w:rsid w:val="669615E6"/>
    <w:rsid w:val="66D1611E"/>
    <w:rsid w:val="69DB1874"/>
    <w:rsid w:val="6B1925FD"/>
    <w:rsid w:val="6BA9593E"/>
    <w:rsid w:val="71666652"/>
    <w:rsid w:val="723D390D"/>
    <w:rsid w:val="74C03487"/>
    <w:rsid w:val="75DE1436"/>
    <w:rsid w:val="776C1B20"/>
    <w:rsid w:val="7777231E"/>
    <w:rsid w:val="7AF5313E"/>
    <w:rsid w:val="7BCA6D2A"/>
    <w:rsid w:val="7C59326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eastAsia="宋体" w:asciiTheme="minorHAnsi" w:hAnsiTheme="minorHAnsi" w:cstheme="minorBidi"/>
      <w:kern w:val="2"/>
      <w:sz w:val="21"/>
      <w:szCs w:val="22"/>
    </w:rPr>
  </w:style>
  <w:style w:type="paragraph" w:styleId="2">
    <w:name w:val="heading 1"/>
    <w:basedOn w:val="1"/>
    <w:next w:val="1"/>
    <w:link w:val="15"/>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link w:val="16"/>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link w:val="17"/>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3">
    <w:name w:val="Normal Table"/>
    <w:semiHidden/>
    <w:qFormat/>
    <w:uiPriority w:val="0"/>
    <w:tblPr>
      <w:tblLayout w:type="fixed"/>
      <w:tblCellMar>
        <w:top w:w="0" w:type="dxa"/>
        <w:left w:w="108" w:type="dxa"/>
        <w:bottom w:w="0" w:type="dxa"/>
        <w:right w:w="108" w:type="dxa"/>
      </w:tblCellMar>
    </w:tbl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12">
    <w:name w:val="page number"/>
    <w:basedOn w:val="11"/>
    <w:qFormat/>
    <w:uiPriority w:val="0"/>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15">
    <w:name w:val="标题 1 Char"/>
    <w:link w:val="2"/>
    <w:qFormat/>
    <w:uiPriority w:val="0"/>
    <w:rPr>
      <w:b/>
      <w:kern w:val="44"/>
      <w:sz w:val="44"/>
    </w:rPr>
  </w:style>
  <w:style w:type="character" w:customStyle="1" w:styleId="16">
    <w:name w:val="标题 2 Char"/>
    <w:link w:val="3"/>
    <w:qFormat/>
    <w:uiPriority w:val="0"/>
    <w:rPr>
      <w:rFonts w:ascii="Arial" w:hAnsi="Arial" w:eastAsia="黑体"/>
      <w:b/>
      <w:sz w:val="32"/>
    </w:rPr>
  </w:style>
  <w:style w:type="character" w:customStyle="1" w:styleId="17">
    <w:name w:val="标题 3 Char"/>
    <w:link w:val="4"/>
    <w:qFormat/>
    <w:uiPriority w:val="0"/>
    <w:rPr>
      <w:b/>
      <w:sz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2016-08-31T06:59:00Z</dcterms:created>
  <dc:creator>Kjj_Ydd</dc:creator>
  <cp:lastModifiedBy>Dell</cp:lastModifiedBy>
  <cp:lastPrinted>2016-09-01T03:10:00Z</cp:lastPrinted>
  <dcterms:modified xsi:type="dcterms:W3CDTF">2016-09-01T06:57:40Z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2052-10.1.0.5864</vt:lpwstr>
  </property>
</Properties>
</file>